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0B" w:rsidRDefault="00F7300B">
      <w:pPr>
        <w:pStyle w:val="ConsPlusTitlePage"/>
      </w:pPr>
      <w:r>
        <w:br/>
      </w:r>
    </w:p>
    <w:p w:rsidR="00F7300B" w:rsidRDefault="00F7300B">
      <w:pPr>
        <w:pStyle w:val="ConsPlusNormal"/>
        <w:jc w:val="both"/>
        <w:outlineLvl w:val="0"/>
      </w:pPr>
    </w:p>
    <w:p w:rsidR="00F7300B" w:rsidRDefault="00F7300B">
      <w:pPr>
        <w:pStyle w:val="ConsPlusTitle"/>
        <w:jc w:val="center"/>
        <w:outlineLvl w:val="0"/>
      </w:pPr>
      <w:r>
        <w:t>ПРАВИТЕЛЬСТВО ЗАБАЙКАЛЬСКОГО КРАЯ</w:t>
      </w:r>
    </w:p>
    <w:p w:rsidR="00F7300B" w:rsidRDefault="00F7300B">
      <w:pPr>
        <w:pStyle w:val="ConsPlusTitle"/>
        <w:jc w:val="center"/>
      </w:pPr>
    </w:p>
    <w:p w:rsidR="00F7300B" w:rsidRDefault="00F7300B">
      <w:pPr>
        <w:pStyle w:val="ConsPlusTitle"/>
        <w:jc w:val="center"/>
      </w:pPr>
      <w:r>
        <w:t>ПОСТАНОВЛЕНИЕ</w:t>
      </w:r>
    </w:p>
    <w:p w:rsidR="00F7300B" w:rsidRDefault="00F7300B">
      <w:pPr>
        <w:pStyle w:val="ConsPlusTitle"/>
        <w:jc w:val="center"/>
      </w:pPr>
      <w:r>
        <w:t>от 23 июня 2014 г. N 351</w:t>
      </w:r>
    </w:p>
    <w:p w:rsidR="00F7300B" w:rsidRDefault="00F7300B">
      <w:pPr>
        <w:pStyle w:val="ConsPlusTitle"/>
        <w:jc w:val="center"/>
      </w:pPr>
    </w:p>
    <w:p w:rsidR="00F7300B" w:rsidRDefault="00F7300B">
      <w:pPr>
        <w:pStyle w:val="ConsPlusTitle"/>
        <w:jc w:val="center"/>
      </w:pPr>
      <w:r>
        <w:t xml:space="preserve">ОБ УТВЕРЖДЕНИИ ПОЛОЖЕНИЯ О КАДРОВОМ РЕЗЕРВЕ </w:t>
      </w:r>
      <w:proofErr w:type="gramStart"/>
      <w:r>
        <w:t>НА</w:t>
      </w:r>
      <w:proofErr w:type="gramEnd"/>
    </w:p>
    <w:p w:rsidR="00F7300B" w:rsidRDefault="00F7300B">
      <w:pPr>
        <w:pStyle w:val="ConsPlusTitle"/>
        <w:jc w:val="center"/>
      </w:pPr>
      <w:r>
        <w:t>ГОСУДАРСТВЕННОЙ ГРАЖДАНСКОЙ СЛУЖБЕ ЗАБАЙКАЛЬСКОГО КРАЯ</w:t>
      </w:r>
    </w:p>
    <w:p w:rsidR="00F7300B" w:rsidRDefault="00F730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730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300B" w:rsidRDefault="00F730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300B" w:rsidRDefault="00F730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F7300B" w:rsidRDefault="00F730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31.05.2016 </w:t>
            </w:r>
            <w:hyperlink r:id="rId4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14.12.2016 </w:t>
            </w:r>
            <w:hyperlink r:id="rId5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 xml:space="preserve">, от 31.03.2017 </w:t>
            </w:r>
            <w:hyperlink r:id="rId6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300B" w:rsidRDefault="00F7300B">
      <w:pPr>
        <w:pStyle w:val="ConsPlusNormal"/>
        <w:jc w:val="center"/>
      </w:pPr>
    </w:p>
    <w:p w:rsidR="00F7300B" w:rsidRDefault="00F7300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8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</w:t>
      </w:r>
      <w:hyperlink r:id="rId9" w:history="1">
        <w:r>
          <w:rPr>
            <w:color w:val="0000FF"/>
          </w:rPr>
          <w:t>Законом</w:t>
        </w:r>
      </w:hyperlink>
      <w:r>
        <w:t xml:space="preserve"> Забайкальского края от 29 июля 2008 года N 21-ЗЗК "О государственной гражданской службе Забайкальского края", учитывая экспертное заключение Управления Министерства юстиции Российской Федерации по Забайкальскому краю от 17 апреля 2014 года N 849, в целях формирования</w:t>
      </w:r>
      <w:proofErr w:type="gramEnd"/>
      <w:r>
        <w:t xml:space="preserve"> кадрового резерва Забайкальского края и кадрового резерва государственных органов Забайкальского края и эффективной работы с ними Правительство Забайкальского края постановляет: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кадровом резерве на государственной гражданской службе Забайкальского края.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28 апреля 2009 года N 173 "О </w:t>
      </w:r>
      <w:proofErr w:type="gramStart"/>
      <w:r>
        <w:t>Положении</w:t>
      </w:r>
      <w:proofErr w:type="gramEnd"/>
      <w:r>
        <w:t xml:space="preserve"> о кадровом резерве на государственной гражданской службе Забайкальского края".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right"/>
      </w:pPr>
      <w:r>
        <w:t>Губернатор Забайкальского края</w:t>
      </w:r>
    </w:p>
    <w:p w:rsidR="00F7300B" w:rsidRDefault="00F7300B">
      <w:pPr>
        <w:pStyle w:val="ConsPlusNormal"/>
        <w:jc w:val="right"/>
      </w:pPr>
      <w:r>
        <w:t>К.К.ИЛЬКОВСКИЙ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right"/>
        <w:outlineLvl w:val="0"/>
      </w:pPr>
      <w:r>
        <w:t>Утверждено</w:t>
      </w:r>
    </w:p>
    <w:p w:rsidR="00F7300B" w:rsidRDefault="00F7300B">
      <w:pPr>
        <w:pStyle w:val="ConsPlusNormal"/>
        <w:jc w:val="right"/>
      </w:pPr>
      <w:r>
        <w:t>постановлением</w:t>
      </w:r>
    </w:p>
    <w:p w:rsidR="00F7300B" w:rsidRDefault="00F7300B">
      <w:pPr>
        <w:pStyle w:val="ConsPlusNormal"/>
        <w:jc w:val="right"/>
      </w:pPr>
      <w:r>
        <w:t>Правительства Забайкальского края</w:t>
      </w:r>
    </w:p>
    <w:p w:rsidR="00F7300B" w:rsidRDefault="00F7300B">
      <w:pPr>
        <w:pStyle w:val="ConsPlusNormal"/>
        <w:jc w:val="right"/>
      </w:pPr>
      <w:r>
        <w:t>от 23 июня 2014 г. N 351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Title"/>
        <w:jc w:val="center"/>
      </w:pPr>
      <w:bookmarkStart w:id="0" w:name="P29"/>
      <w:bookmarkEnd w:id="0"/>
      <w:r>
        <w:t>ПОЛОЖЕНИЕ</w:t>
      </w:r>
    </w:p>
    <w:p w:rsidR="00F7300B" w:rsidRDefault="00F7300B">
      <w:pPr>
        <w:pStyle w:val="ConsPlusTitle"/>
        <w:jc w:val="center"/>
      </w:pPr>
      <w:r>
        <w:t xml:space="preserve">О КАДРОВОМ РЕЗЕРВЕ НА </w:t>
      </w:r>
      <w:proofErr w:type="gramStart"/>
      <w:r>
        <w:t>ГОСУДАРСТВЕННОЙ</w:t>
      </w:r>
      <w:proofErr w:type="gramEnd"/>
    </w:p>
    <w:p w:rsidR="00F7300B" w:rsidRDefault="00F7300B">
      <w:pPr>
        <w:pStyle w:val="ConsPlusTitle"/>
        <w:jc w:val="center"/>
      </w:pPr>
      <w:r>
        <w:t>ГРАЖДАНСКОЙ СЛУЖБЕ ЗАБАЙКАЛЬСКОГО КРАЯ</w:t>
      </w:r>
    </w:p>
    <w:p w:rsidR="00F7300B" w:rsidRDefault="00F730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730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300B" w:rsidRDefault="00F730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300B" w:rsidRDefault="00F730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F7300B" w:rsidRDefault="00F730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31.05.2016 </w:t>
            </w:r>
            <w:hyperlink r:id="rId11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14.12.2016 </w:t>
            </w:r>
            <w:hyperlink r:id="rId12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 xml:space="preserve">, от 31.03.2017 </w:t>
            </w:r>
            <w:hyperlink r:id="rId13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center"/>
        <w:outlineLvl w:val="1"/>
      </w:pPr>
      <w:r>
        <w:t>1. ОБЩИЕ ПОЛОЖЕНИЯ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в соответствии со </w:t>
      </w:r>
      <w:hyperlink r:id="rId14" w:history="1">
        <w:r>
          <w:rPr>
            <w:color w:val="0000FF"/>
          </w:rPr>
          <w:t>статьями 22</w:t>
        </w:r>
      </w:hyperlink>
      <w:r>
        <w:t xml:space="preserve"> и </w:t>
      </w:r>
      <w:hyperlink r:id="rId15" w:history="1">
        <w:r>
          <w:rPr>
            <w:color w:val="0000FF"/>
          </w:rPr>
          <w:t>64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Федерации"), </w:t>
      </w:r>
      <w:hyperlink r:id="rId16" w:history="1">
        <w:r>
          <w:rPr>
            <w:color w:val="0000FF"/>
          </w:rPr>
          <w:t>статьей 14</w:t>
        </w:r>
      </w:hyperlink>
      <w:r>
        <w:t xml:space="preserve"> Закона Забайкальского края от 29 июля 2008 года N 21-ЗЗК "О государственной гражданской службе Забайкальского края" устанавливает порядок и условия формирования кадрового резерва на государственной</w:t>
      </w:r>
      <w:proofErr w:type="gramEnd"/>
      <w:r>
        <w:t xml:space="preserve"> гражданской службе Забайкальского края (далее - гражданская служба) для замещения должностей гражданской службы.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2. Основными целями формирования кадрового резерва на гражданской службе являются: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1) обеспечение равного доступа граждан Российской Федерации (далее - гражданин) к гражданской службе;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 xml:space="preserve">2) своевременное замещение должностей </w:t>
      </w:r>
      <w:proofErr w:type="gramStart"/>
      <w:r>
        <w:t>гражданской</w:t>
      </w:r>
      <w:proofErr w:type="gramEnd"/>
      <w:r>
        <w:t xml:space="preserve"> службы;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 xml:space="preserve">3) содействие формированию высокопрофессионального кадрового состава </w:t>
      </w:r>
      <w:proofErr w:type="gramStart"/>
      <w:r>
        <w:t>гражданской</w:t>
      </w:r>
      <w:proofErr w:type="gramEnd"/>
      <w:r>
        <w:t xml:space="preserve"> службы;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4) содействие должностному росту государственных гражданских служащих Забайкальского края (далее - гражданские служащие);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5) доступность сведений о гражданских служащих (гражданах), находящихся в кадровом резерве, для представителя нанимателя.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1) добровольность включения в кадровый резерв;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2) гласность при формировании кадрового резерва;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3) соблюдение равенства прав граждан при формировании кадрового резерва;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4) подбор кандидатов с учетом перспективной потребности в замещении должностей гражданской службы;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5) взаимосвязь карьерного роста гражданских служащих с результатами оценки их профессиональной компетентности;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6) персональная ответственность представителя нанимателя за качество отбора гражданских служащих в кадровый резерв и создание условий для их должностного роста;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7)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4. В кадровый резе</w:t>
      </w:r>
      <w:proofErr w:type="gramStart"/>
      <w:r>
        <w:t>рв вкл</w:t>
      </w:r>
      <w:proofErr w:type="gramEnd"/>
      <w:r>
        <w:t>ючаются гражданские служащие (граждане), соответствующие квалификационным требованиям и обладающие необходимыми профессиональными и личностными качествами для их назначения на должности гражданской службы.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5. Кадровый резерв на гражданской службе состоит из кадрового резерва Забайкальского края и кадровых резервов органов государственной власти Забайкальского края и государственных органов Забайкальского края (далее - государственные органы).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center"/>
        <w:outlineLvl w:val="1"/>
      </w:pPr>
      <w:r>
        <w:t>2. ПОРЯДОК ФОРМИРОВАНИЯ КАДРОВОГО РЕЗЕРВА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ind w:firstLine="540"/>
        <w:jc w:val="both"/>
      </w:pPr>
      <w:r>
        <w:t>6. Кадровый резерв государственного органа формируется представителем нанимателя.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lastRenderedPageBreak/>
        <w:t>7. В кадровый резерв государственного органа по результатам конкурса на включение в кадровый резе</w:t>
      </w:r>
      <w:proofErr w:type="gramStart"/>
      <w:r>
        <w:t>рв вкл</w:t>
      </w:r>
      <w:proofErr w:type="gramEnd"/>
      <w:r>
        <w:t>ючаются гражданские служащие для замещения вакантной должности гражданской службы в порядке должностного роста и граждане.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 xml:space="preserve">8. Конкурс на включение в кадровый резерв проводится конкурсной комиссией, образованной в государственном органе, в соответствии с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года N 112 "О конкурсе на замещение вакантной должности государственной гражданской службы Российской Федерации".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9. По итогам конкурса на замещение вакантной должности, конкурсная комиссия государственного органа вправе принять решение, имеющее рекомендательный характер, о включении в кадровый резерв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В соответствии с данным решением с согласия указанного лица издается правовой акт государственного органа о включении его в кадровый резерв этого органа для замещения должности гражданской службы той же группы, к которой относилась вакантная должность гражданской службы.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 xml:space="preserve">10. По результатам аттестации гражданский служащий с его согласия включается в кадровый резерв государственного органа для замещения вакантной должности гражданской службы в порядке должностного роста определенной группы должностей, рекомендуемой аттестационной комиссией, в соответствии с </w:t>
      </w:r>
      <w:hyperlink r:id="rId18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Включение гражданских служащих в кадровый резерв государственного органа в соответствии с настоящим пунктом производится для замещения должностей гражданской службы группы, к которой относится должность, которую замещает гражданский служащий, либо для замещения должностей гражданской службы вышестоящей группы.</w:t>
      </w:r>
    </w:p>
    <w:p w:rsidR="00F7300B" w:rsidRDefault="00F7300B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11. </w:t>
      </w:r>
      <w:proofErr w:type="gramStart"/>
      <w:r>
        <w:t xml:space="preserve">Гражданский служащий, увольняемый с гражданской службы по основаниям, предусмотренным </w:t>
      </w:r>
      <w:hyperlink r:id="rId19" w:history="1">
        <w:r>
          <w:rPr>
            <w:color w:val="0000FF"/>
          </w:rPr>
          <w:t>пунктами 8.2</w:t>
        </w:r>
      </w:hyperlink>
      <w:r>
        <w:t xml:space="preserve"> и </w:t>
      </w:r>
      <w:hyperlink r:id="rId20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с его согласия может включаться в кадровый резерв государственного органа по решению представителя нанимателя государственного органа либо органа, которому переданы функции упраздненного государственного органа.</w:t>
      </w:r>
      <w:proofErr w:type="gramEnd"/>
    </w:p>
    <w:p w:rsidR="00F7300B" w:rsidRDefault="00F7300B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12. Гражданский служащий, увольняемый с гражданской службы по основаниям, предусмотренным </w:t>
      </w:r>
      <w:hyperlink r:id="rId21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его согласия включается в кадровый резерв государственного </w:t>
      </w:r>
      <w:proofErr w:type="gramStart"/>
      <w:r>
        <w:t>органа по решению</w:t>
      </w:r>
      <w:proofErr w:type="gramEnd"/>
      <w:r>
        <w:t xml:space="preserve"> представителя нанимателя.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 xml:space="preserve">13. Включение в кадровый резерв государственного органа гражданских служащих, указанных в </w:t>
      </w:r>
      <w:hyperlink w:anchor="P65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66" w:history="1">
        <w:r>
          <w:rPr>
            <w:color w:val="0000FF"/>
          </w:rPr>
          <w:t>12</w:t>
        </w:r>
      </w:hyperlink>
      <w:r>
        <w:t xml:space="preserve"> настоящего Положения, производится для замещения должностей гражданской службы той же группы, к которой относится последняя замещаемая гражданским служащим должность.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center"/>
        <w:outlineLvl w:val="1"/>
      </w:pPr>
      <w:r>
        <w:t>3. ПОРЯДОК РАБОТЫ С КАДРОВЫМ РЕЗЕРВОМ</w:t>
      </w:r>
    </w:p>
    <w:p w:rsidR="00F7300B" w:rsidRDefault="00F7300B">
      <w:pPr>
        <w:pStyle w:val="ConsPlusNormal"/>
        <w:jc w:val="center"/>
      </w:pPr>
      <w:r>
        <w:t>ГОСУДАРСТВЕННОГО ОРГАНА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ind w:firstLine="540"/>
        <w:jc w:val="both"/>
      </w:pPr>
      <w:r>
        <w:t>14. Кадровый резерв государственного органа формируется подразделением по вопросам государственной службы и кадров государственного органа (далее - кадровая служба).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 xml:space="preserve">15. Решение о включении гражданского служащего (гражданина) в кадровый резерв государственного органа или об исключении из кадрового резерва государственного органа </w:t>
      </w:r>
      <w:r>
        <w:lastRenderedPageBreak/>
        <w:t xml:space="preserve">принимается представителем нанимателя, </w:t>
      </w:r>
      <w:proofErr w:type="gramStart"/>
      <w:r>
        <w:t>оформляется правовым актом государственного органа и направляется</w:t>
      </w:r>
      <w:proofErr w:type="gramEnd"/>
      <w:r>
        <w:t xml:space="preserve"> кадровой службой гражданскому служащему (гражданину) в течение пяти рабочих дней со дня издания соответствующего правового акта.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Соответствующие правовые акты государственного органа приобщаются к личным делам гражданских служащих.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16. Гражданский служащий (гражданин) включается в кадровый резерв государственного органа со дня издания соответствующего правового акта государственного органа.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Предельный срок нахождения гражданского служащего (гражданина) в кадровом резерве государственного органа для замещения одной и той же группы должностей гражданской службы (должности гражданской службы) составляет 3 года.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 xml:space="preserve">17. На каждого гражданского служащего (гражданина), включаемого в кадровый резерв государственного органа, готовится кадровая </w:t>
      </w:r>
      <w:hyperlink w:anchor="P164" w:history="1">
        <w:r>
          <w:rPr>
            <w:color w:val="0000FF"/>
          </w:rPr>
          <w:t>справка</w:t>
        </w:r>
      </w:hyperlink>
      <w:r>
        <w:t xml:space="preserve"> по форме согласно приложению N 1 к настоящему Положению, которая приобщается к персональному делу гражданского служащего (гражданина).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Кадровая служба поддерживает в актуальном состоянии данные, содержащиеся в справке.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18. Гражданский служащий (гражданин) обязан в месячный срок уведомить кадровую службу государственного органа, в кадровый резерв которого он включен, об изменении следующих сведений: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1) фамилия, имя, отчество;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2) образование (учебные заведения, которые окончил гражданский служащий (гражданин), специальность, наличие ученой степени, ученого звания);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3) должность и место работы;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4) данные о дополнительном профессиональном образовании;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5) координаты для связи (адрес, телефон, адрес электронный почты).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19. В государственном органе ежегодно анализируется потребность в кадровом резерве.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При анализе потребности государственного органа в кадровом резерве учитываются: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1) итоги работы с кадровым резервом за предыдущий календарный год;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2) оценка состояния и прогноз текучести кадров гражданских служащих;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3) прогноз изменения организационной структуры и (или) штатной численности государственного органа;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4) прогноз исключения гражданских служащих (граждан) из кадрового резерва.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20. В целях повышения эффективности работы с кадровым резервом кадровая служба обеспечивает: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1) определение потребности в формировании кадрового резерва государственного органа, ежегодный анализ и планирование работы с ним;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2) организационное обеспечение работы конкурсной комиссии в государственном органе;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 xml:space="preserve">3) ведение кадрового резерва государственного органа, поддержание в актуальном </w:t>
      </w:r>
      <w:r>
        <w:lastRenderedPageBreak/>
        <w:t>состоянии сведений о гражданских служащих (гражданах), включенных в кадровый резерв государственного органа, и внесение соответствующих изменений в их персональные дела;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4) организацию профессионального развития гражданского служащего (гражданина), состоящего в кадровом резерве государственного органа.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21. Профессиональное развитие гражданских служащих (граждан), включенных в кадровый резерв, предполагает возможность: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1) их участия в мероприятиях, проводимых государственным органом (работа в составе рабочих, экспертных групп и коллегиальных органов; подготовка и проведение конференций, семинаров, совещаний; участие в мероприятиях мониторингового характера);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2) индивидуальной подготовки под руководством работника государственного органа, уполномоченного руководителем государственного органа;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3) самостоятельной теоретической подготовки (обновление и пополнение знаний по отдельным вопросам теории и практики государственного управления; обучение специальным дисциплинам, необходимым для повышения эффективности деятельности государственного органа);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4) получения гражданскими служащими дополнительного профессионального образования.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22. В случае реорганизации государственного органа его кадровый резерв может перераспределяться между ним и государственными органами, которым передаются функции реорганизуемого государственного органа.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В случае упразднения государственного органа его кадровый резерв может перераспределяться между государственными органами, которым передаются функции упраздняемого государственного органа.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 xml:space="preserve">Решения о перераспределении кадрового резерва </w:t>
      </w:r>
      <w:proofErr w:type="gramStart"/>
      <w:r>
        <w:t>принимаются руководителями соответствующих государственных органов и оформляются</w:t>
      </w:r>
      <w:proofErr w:type="gramEnd"/>
      <w:r>
        <w:t xml:space="preserve"> правовыми актами. При этом перевод гражданских служащих (граждан), состоящих в кадровом резерве государственного органа, в кадровый резерв иного государственного органа осуществляется с их согласия.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Копия правового акта государственного органа, принятого в соответствии с настоящим пунктом, в течение пяти рабочих дней со дня его издания направляется гражданским служащим (гражданам). При перераспределении кадрового резерва в соответствии с настоящим пунктом основания включения гражданских служащих (граждан) в кадровый резерв государственного органа и сроки нахождения их в кадровом резерве государственного органа не изменяются.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23. При изменении структуры государственного органа гражданские служащие (граждане), состоящие в кадровом резерве, остаются в кадровом резерве государственного органа. В случае изменения только наименования должности (структурного подразделения) без изменения должностных обязанностей и квалификационных требований правовым актом органа вносятся соответствующие изменения в кадровый резерв.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 xml:space="preserve">24. Государственные органы ежегодно до 15 января и 10 июля представляют в Администрацию Губернатора Забайкальского края (далее - Администрация Губернатора) сведения о кадровом резерве по состоянию на 31 декабря и 30 июня соответственно по форме согласно </w:t>
      </w:r>
      <w:hyperlink w:anchor="P256" w:history="1">
        <w:r>
          <w:rPr>
            <w:color w:val="0000FF"/>
          </w:rPr>
          <w:t>приложению N 2</w:t>
        </w:r>
      </w:hyperlink>
      <w:r>
        <w:t xml:space="preserve"> к настоящему Положению.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 xml:space="preserve">25. 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формированием кадровых резервов в государственных органах осуществляет Администрация Губернатора.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center"/>
        <w:outlineLvl w:val="1"/>
      </w:pPr>
      <w:r>
        <w:lastRenderedPageBreak/>
        <w:t>4. ЗАМЕЩЕНИЕ ВАКАНТНОЙ ДОЛЖНОСТИ ГРАЖДАНСКОЙ СЛУЖБЫ</w:t>
      </w:r>
    </w:p>
    <w:p w:rsidR="00F7300B" w:rsidRDefault="00F7300B">
      <w:pPr>
        <w:pStyle w:val="ConsPlusNormal"/>
        <w:jc w:val="center"/>
      </w:pPr>
      <w:r>
        <w:t>ГРАЖДАНСКИМ СЛУЖАЩИМ (ГРАЖДАНИНОМ), ВКЛЮЧЕННЫМ</w:t>
      </w:r>
    </w:p>
    <w:p w:rsidR="00F7300B" w:rsidRDefault="00F7300B">
      <w:pPr>
        <w:pStyle w:val="ConsPlusNormal"/>
        <w:jc w:val="center"/>
      </w:pPr>
      <w:r>
        <w:t>В КАДРОВЫЙ РЕЗЕРВ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ind w:firstLine="540"/>
        <w:jc w:val="both"/>
      </w:pPr>
      <w:r>
        <w:t xml:space="preserve">26. Назначение гражданского служащего (гражданина), состоящего в кадровом резерве государственного органа, на вакантную должность </w:t>
      </w:r>
      <w:proofErr w:type="gramStart"/>
      <w:r>
        <w:t>гражданской</w:t>
      </w:r>
      <w:proofErr w:type="gramEnd"/>
      <w:r>
        <w:t xml:space="preserve"> службы осуществляется с его согласия по решению соответствующего представителя нанимателя. При этом должность, на которую гражданский служащий (гражданин) может быть назначен, должна быть не выше той группы должностей, для замещения которой он включен в кадровый резерв.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27. Представитель нанимателя организует рассмотрение кандидатур из числа гражданских служащих (граждан), включенных в кадровый резерв государственного органа, с целью определения кандидатуры для замещения должности гражданской службы.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28. По результатам рассмотрения кандидатур представитель нанимателя направляет письменное предложение гражданскому служащему (гражданину), состоящему в кадровом резерве государственного органа, о замещении вакантной должности гражданской службы.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29. Предложение в письменном виде о замещении вакантной должности гражданской службы гражданскому служащему (гражданину), состоящему в кадровом резерве государственного органа, передается лично, либо направляется на почтовый адрес, указанный в заявлении, заказным письмом с уведомлением либо, по выбору кандидата, сообщением по электронной почте.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Отсутствие в течение семи рабочих дней с момента получения гражданским служащим (гражданином) предложения (лично, по почте или по электронной почте) письменного ответа на него признается отказом от замещения вакантной должности.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center"/>
        <w:outlineLvl w:val="1"/>
      </w:pPr>
      <w:r>
        <w:t>5. КАДРОВЫЙ РЕЗЕРВ ЗАБАЙКАЛЬСКОГО КРАЯ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ind w:firstLine="540"/>
        <w:jc w:val="both"/>
      </w:pPr>
      <w:r>
        <w:t>30. Кадровый резерв Забайкальского края формируется Администрацией Губернатора для замещения высших, главных и ведущих групп должностей гражданской службы и состоит из гражданских служащих (граждан), включенных в кадровые резервы государственных органов.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Информация о включении гражданского служащего (гражданина) в кадровый резерв государственного органа для замещения должностей гражданской службы высшей, главной и ведущей групп должностей с приложением кадровой </w:t>
      </w:r>
      <w:hyperlink w:anchor="P164" w:history="1">
        <w:r>
          <w:rPr>
            <w:color w:val="0000FF"/>
          </w:rPr>
          <w:t>справки</w:t>
        </w:r>
      </w:hyperlink>
      <w:r>
        <w:t>, указанной в пункте 17 настоящего Положения, а также заверенной копии правового акта государственного органа о включении в кадровый резерв государственного органа в течение пяти рабочих дней со дня его издания направляется в Администрацию Губернатора</w:t>
      </w:r>
      <w:proofErr w:type="gramEnd"/>
      <w:r>
        <w:t>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32. Включение гражданского служащего (гражданина) в кадровый резерв Забайкальского края оформляется правовым актом Администрации Губернатора Забайкальского края на основе правового акта государственного органа о включении в кадровый резерв государственного органа с указанием группы должностей гражданской службы, на которые они могут быть назначены.</w:t>
      </w:r>
    </w:p>
    <w:p w:rsidR="00F7300B" w:rsidRDefault="00F730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31.05.2016 N 228)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При наличии в государственном органе вакантной должности высшей, главной и ведущей групп должностей гражданской службы и отсутствии (отказе) гражданских служащих (граждан), состоящих в кадровом резерве государственного органа для замещения вакантной должности, руководитель государственного органа вправе направить в Администрацию Губернатора письменный запрос о предоставлении информации о лицах, состоящих в кадровом резерве Забайкальского края, с указанием наименования вакантной должности гражданской службы и</w:t>
      </w:r>
      <w:proofErr w:type="gramEnd"/>
      <w:r>
        <w:t xml:space="preserve"> квалификационных требований к ней.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lastRenderedPageBreak/>
        <w:t>34. В соответствии с поступившим запросом Администрация Губернатора представляет сведения о гражданских служащих (гражданах), состоящих в кадровом резерве Забайкальского края, соответствующих квалификационным требованиям, предъявляемым для замещения указанной вакантной должности гражданской службы, и копии кадровых справок для рассмотрения и принятия решения.</w:t>
      </w:r>
    </w:p>
    <w:p w:rsidR="00F7300B" w:rsidRDefault="00F730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31.03.2017 N 106)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35. Руководитель государственного органа после получения сведений о гражданских служащих (гражданах), состоящих в кадровом резерве Забайкальского края, организует их рассмотрение с целью выявления кандидатуры, отвечающей квалификационным требованиям к вакантной должности для назначения на вакантную должность.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36. Назначение гражданского служащего (гражданина), состоящего в кадровом резерве Забайкальского края,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которой гражданский служащий (гражданин) включен в кадровый резерв Забайкальского края.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 xml:space="preserve">37. Заверенная копия правового акта государственного органа о назначении гражданского служащего (гражданина) на должность </w:t>
      </w:r>
      <w:proofErr w:type="gramStart"/>
      <w:r>
        <w:t>гражданской</w:t>
      </w:r>
      <w:proofErr w:type="gramEnd"/>
      <w:r>
        <w:t xml:space="preserve"> службы из кадрового резерва Забайкальского края направляется в государственный орган, в котором гражданский служащий (гражданин) состоял в кадровом резерве, а также в Администрацию Губернатора в течение трех рабочих дней со дня его издания.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38. Заверенная копия правового акта государственного органа об исключении из кадрового резерва государственного органа направляется в Администрацию в течение трех рабочих дней со дня его издания.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39. В случае исключения гражданского служащего (гражданина) из кадрового резерва государственного органа он исключается из кадрового резерва Забайкальского края.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center"/>
        <w:outlineLvl w:val="1"/>
      </w:pPr>
      <w:r>
        <w:t xml:space="preserve">6. ОСНОВАНИЯ ИСКЛЮЧЕНИЯ </w:t>
      </w:r>
      <w:proofErr w:type="gramStart"/>
      <w:r>
        <w:t>ИЗ</w:t>
      </w:r>
      <w:proofErr w:type="gramEnd"/>
      <w:r>
        <w:t xml:space="preserve"> КАДРОВОГО</w:t>
      </w:r>
    </w:p>
    <w:p w:rsidR="00F7300B" w:rsidRDefault="00F7300B">
      <w:pPr>
        <w:pStyle w:val="ConsPlusNormal"/>
        <w:jc w:val="center"/>
      </w:pPr>
      <w:r>
        <w:t>РЕЗЕРВА НА ГРАЖДАНСКОЙ СЛУЖБЕ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ind w:firstLine="540"/>
        <w:jc w:val="both"/>
      </w:pPr>
      <w:r>
        <w:t>40. Основаниями исключения гражданского служащего из кадрового резерва государственного органа являются: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1) личное заявление;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2) истечение предельного срока нахождения в кадровом резерве;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 xml:space="preserve">3) назначение на должность </w:t>
      </w:r>
      <w:proofErr w:type="gramStart"/>
      <w:r>
        <w:t>гражданской</w:t>
      </w:r>
      <w:proofErr w:type="gramEnd"/>
      <w:r>
        <w:t xml:space="preserve"> службы из кадрового резерва;</w:t>
      </w:r>
    </w:p>
    <w:p w:rsidR="00F7300B" w:rsidRDefault="00F7300B">
      <w:pPr>
        <w:pStyle w:val="ConsPlusNormal"/>
        <w:spacing w:before="220"/>
        <w:ind w:firstLine="540"/>
        <w:jc w:val="both"/>
      </w:pPr>
      <w:proofErr w:type="gramStart"/>
      <w:r>
        <w:t xml:space="preserve">4) увольнение с гражданской службы по инициативе представителя нанимателя, за исключением случаев увольнения по основаниям, предусмотренным </w:t>
      </w:r>
      <w:hyperlink r:id="rId24" w:history="1">
        <w:r>
          <w:rPr>
            <w:color w:val="0000FF"/>
          </w:rPr>
          <w:t>пунктами 8.2</w:t>
        </w:r>
      </w:hyperlink>
      <w:r>
        <w:t xml:space="preserve"> и </w:t>
      </w:r>
      <w:hyperlink r:id="rId25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Федерации";</w:t>
      </w:r>
      <w:proofErr w:type="gramEnd"/>
    </w:p>
    <w:p w:rsidR="00F7300B" w:rsidRDefault="00F7300B">
      <w:pPr>
        <w:pStyle w:val="ConsPlusNormal"/>
        <w:spacing w:before="220"/>
        <w:ind w:firstLine="540"/>
        <w:jc w:val="both"/>
      </w:pPr>
      <w:r>
        <w:t xml:space="preserve">5) увольнение с гражданской службы по основаниям, предусмотренным </w:t>
      </w:r>
      <w:hyperlink r:id="rId26" w:history="1">
        <w:r>
          <w:rPr>
            <w:color w:val="0000FF"/>
          </w:rPr>
          <w:t>пунктами 12</w:t>
        </w:r>
      </w:hyperlink>
      <w:r>
        <w:t xml:space="preserve"> - </w:t>
      </w:r>
      <w:hyperlink r:id="rId27" w:history="1">
        <w:r>
          <w:rPr>
            <w:color w:val="0000FF"/>
          </w:rPr>
          <w:t>14 части 1 статьи 33</w:t>
        </w:r>
      </w:hyperlink>
      <w:r>
        <w:t xml:space="preserve">, </w:t>
      </w:r>
      <w:hyperlink r:id="rId28" w:history="1">
        <w:r>
          <w:rPr>
            <w:color w:val="0000FF"/>
          </w:rPr>
          <w:t>частями 2</w:t>
        </w:r>
      </w:hyperlink>
      <w:r>
        <w:t xml:space="preserve"> и </w:t>
      </w:r>
      <w:hyperlink r:id="rId29" w:history="1">
        <w:r>
          <w:rPr>
            <w:color w:val="0000FF"/>
          </w:rPr>
          <w:t>3 статьи 39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 xml:space="preserve">6) понижение гражданского служащего в должности гражданской службы в соответствии с </w:t>
      </w:r>
      <w:hyperlink r:id="rId30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 xml:space="preserve">7) совершение дисциплинарного проступка, за который к гражданскому служащему </w:t>
      </w:r>
      <w:r>
        <w:lastRenderedPageBreak/>
        <w:t xml:space="preserve">применено дисциплинарное взыскание, предусмотренное </w:t>
      </w:r>
      <w:hyperlink r:id="rId31" w:history="1">
        <w:r>
          <w:rPr>
            <w:color w:val="0000FF"/>
          </w:rPr>
          <w:t>пунктом 3 части 1 статьи 57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41. Основаниями исключения гражданина из кадрового резерва государственного органа являются: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1) личное заявление;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2) истечение предельного срока нахождения в кадровом резерве;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 xml:space="preserve">3) назначение на должность </w:t>
      </w:r>
      <w:proofErr w:type="gramStart"/>
      <w:r>
        <w:t>гражданской</w:t>
      </w:r>
      <w:proofErr w:type="gramEnd"/>
      <w:r>
        <w:t xml:space="preserve"> службы из кадрового резерва;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4) смерть (гибель) гражданина, либо признание гражданина безвестно отсутствующим или объявление его умершим решением суда, вступившим в законную силу;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5) наличие заболевания, препятствующего поступлению на гражданскую службу, подтвержденного заключением медицинской организации;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6) достижение предельного возраста пребывания на гражданской службе;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>7) осуждение гражданина к наказанию, исключающему возможность поступления на гражданскую службу,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F7300B" w:rsidRDefault="00F7300B">
      <w:pPr>
        <w:pStyle w:val="ConsPlusNormal"/>
        <w:spacing w:before="220"/>
        <w:ind w:firstLine="540"/>
        <w:jc w:val="both"/>
      </w:pPr>
      <w:r>
        <w:t xml:space="preserve">8) прекращение с гражданином трудового договора по </w:t>
      </w:r>
      <w:hyperlink r:id="rId32" w:history="1">
        <w:r>
          <w:rPr>
            <w:color w:val="0000FF"/>
          </w:rPr>
          <w:t>пунктам 3</w:t>
        </w:r>
      </w:hyperlink>
      <w:r>
        <w:t xml:space="preserve">, </w:t>
      </w:r>
      <w:hyperlink r:id="rId33" w:history="1">
        <w:r>
          <w:rPr>
            <w:color w:val="0000FF"/>
          </w:rPr>
          <w:t>5</w:t>
        </w:r>
      </w:hyperlink>
      <w:r>
        <w:t xml:space="preserve"> - </w:t>
      </w:r>
      <w:hyperlink r:id="rId34" w:history="1">
        <w:r>
          <w:rPr>
            <w:color w:val="0000FF"/>
          </w:rPr>
          <w:t>11 статьи 81</w:t>
        </w:r>
      </w:hyperlink>
      <w:r>
        <w:t xml:space="preserve">, </w:t>
      </w:r>
      <w:hyperlink r:id="rId35" w:history="1">
        <w:r>
          <w:rPr>
            <w:color w:val="0000FF"/>
          </w:rPr>
          <w:t>пунктам 4</w:t>
        </w:r>
      </w:hyperlink>
      <w:r>
        <w:t xml:space="preserve">, </w:t>
      </w:r>
      <w:hyperlink r:id="rId36" w:history="1">
        <w:r>
          <w:rPr>
            <w:color w:val="0000FF"/>
          </w:rPr>
          <w:t>5</w:t>
        </w:r>
      </w:hyperlink>
      <w:r>
        <w:t xml:space="preserve">, </w:t>
      </w:r>
      <w:hyperlink r:id="rId37" w:history="1">
        <w:r>
          <w:rPr>
            <w:color w:val="0000FF"/>
          </w:rPr>
          <w:t>8 статьи 83</w:t>
        </w:r>
      </w:hyperlink>
      <w:r>
        <w:t xml:space="preserve"> Трудового кодекса Российской Федерации.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right"/>
        <w:outlineLvl w:val="1"/>
      </w:pPr>
      <w:r>
        <w:t>Приложение N 1</w:t>
      </w:r>
    </w:p>
    <w:p w:rsidR="00F7300B" w:rsidRDefault="00F7300B">
      <w:pPr>
        <w:pStyle w:val="ConsPlusNormal"/>
        <w:jc w:val="right"/>
      </w:pPr>
      <w:r>
        <w:t>к Положению</w:t>
      </w:r>
    </w:p>
    <w:p w:rsidR="00F7300B" w:rsidRDefault="00F7300B">
      <w:pPr>
        <w:pStyle w:val="ConsPlusNormal"/>
        <w:jc w:val="right"/>
      </w:pPr>
      <w:r>
        <w:t>о кадровом резерве на государственной</w:t>
      </w:r>
    </w:p>
    <w:p w:rsidR="00F7300B" w:rsidRDefault="00F7300B">
      <w:pPr>
        <w:pStyle w:val="ConsPlusNormal"/>
        <w:jc w:val="right"/>
      </w:pPr>
      <w:r>
        <w:t>гражданской службе Забайкальского края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nformat"/>
        <w:jc w:val="both"/>
      </w:pPr>
      <w:bookmarkStart w:id="3" w:name="P164"/>
      <w:bookmarkEnd w:id="3"/>
      <w:r>
        <w:t xml:space="preserve">                             КАДРОВАЯ СПРАВКА</w:t>
      </w:r>
    </w:p>
    <w:p w:rsidR="00F7300B" w:rsidRDefault="00F7300B">
      <w:pPr>
        <w:pStyle w:val="ConsPlusNonformat"/>
        <w:jc w:val="both"/>
      </w:pPr>
      <w:r>
        <w:t xml:space="preserve">         НА ГОСУДАРСТВЕННОГО ГРАЖДАНСКОГО СЛУЖАЩЕГО (ГРАЖДАНИНА),</w:t>
      </w:r>
    </w:p>
    <w:p w:rsidR="00F7300B" w:rsidRDefault="00F7300B">
      <w:pPr>
        <w:pStyle w:val="ConsPlusNonformat"/>
        <w:jc w:val="both"/>
      </w:pPr>
      <w:r>
        <w:t xml:space="preserve">                       </w:t>
      </w:r>
      <w:proofErr w:type="gramStart"/>
      <w:r>
        <w:t>ВКЛЮЧЕННОГО</w:t>
      </w:r>
      <w:proofErr w:type="gramEnd"/>
      <w:r>
        <w:t xml:space="preserve"> В КАДРОВЫЙ РЕЗЕРВ</w:t>
      </w:r>
    </w:p>
    <w:p w:rsidR="00F7300B" w:rsidRDefault="00F7300B">
      <w:pPr>
        <w:pStyle w:val="ConsPlusNonformat"/>
        <w:jc w:val="both"/>
      </w:pPr>
    </w:p>
    <w:p w:rsidR="00F7300B" w:rsidRDefault="00F7300B">
      <w:pPr>
        <w:pStyle w:val="ConsPlusNonformat"/>
        <w:jc w:val="both"/>
      </w:pPr>
      <w:r>
        <w:t>___________________________________________________________________________</w:t>
      </w:r>
    </w:p>
    <w:p w:rsidR="00F7300B" w:rsidRDefault="00F7300B">
      <w:pPr>
        <w:pStyle w:val="ConsPlusNonformat"/>
        <w:jc w:val="both"/>
      </w:pPr>
      <w:r>
        <w:t xml:space="preserve">     </w:t>
      </w:r>
      <w:proofErr w:type="gramStart"/>
      <w:r>
        <w:t>(наименование органа государственной власти Забайкальского края/</w:t>
      </w:r>
      <w:proofErr w:type="gramEnd"/>
    </w:p>
    <w:p w:rsidR="00F7300B" w:rsidRDefault="00F7300B">
      <w:pPr>
        <w:pStyle w:val="ConsPlusNonformat"/>
        <w:jc w:val="both"/>
      </w:pPr>
      <w:r>
        <w:t xml:space="preserve">               государственного органа Забайкальского края)</w:t>
      </w:r>
    </w:p>
    <w:p w:rsidR="00F7300B" w:rsidRDefault="00F7300B">
      <w:pPr>
        <w:pStyle w:val="ConsPlusNonformat"/>
        <w:jc w:val="both"/>
      </w:pPr>
    </w:p>
    <w:p w:rsidR="00F7300B" w:rsidRDefault="00F7300B">
      <w:pPr>
        <w:pStyle w:val="ConsPlusNonformat"/>
        <w:jc w:val="both"/>
      </w:pPr>
      <w:r>
        <w:t>___________________________________________________________________________</w:t>
      </w:r>
    </w:p>
    <w:p w:rsidR="00F7300B" w:rsidRDefault="00F7300B">
      <w:pPr>
        <w:pStyle w:val="ConsPlusNonformat"/>
        <w:jc w:val="both"/>
      </w:pPr>
      <w:r>
        <w:t xml:space="preserve">     </w:t>
      </w:r>
      <w:proofErr w:type="gramStart"/>
      <w:r>
        <w:t>(Ф.И.О., замещаемая должность гражданской службы или должность и</w:t>
      </w:r>
      <w:proofErr w:type="gramEnd"/>
    </w:p>
    <w:p w:rsidR="00F7300B" w:rsidRDefault="00F7300B">
      <w:pPr>
        <w:pStyle w:val="ConsPlusNonformat"/>
        <w:jc w:val="both"/>
      </w:pPr>
      <w:r>
        <w:t xml:space="preserve">                         место работы гражданина)</w:t>
      </w:r>
    </w:p>
    <w:p w:rsidR="00F7300B" w:rsidRDefault="00F7300B">
      <w:pPr>
        <w:pStyle w:val="ConsPlusNonformat"/>
        <w:jc w:val="both"/>
      </w:pPr>
    </w:p>
    <w:p w:rsidR="00F7300B" w:rsidRDefault="00F7300B">
      <w:pPr>
        <w:pStyle w:val="ConsPlusNonformat"/>
        <w:jc w:val="both"/>
      </w:pPr>
      <w:r>
        <w:t>___________________________________________________________________________</w:t>
      </w:r>
    </w:p>
    <w:p w:rsidR="00F7300B" w:rsidRDefault="00F7300B">
      <w:pPr>
        <w:pStyle w:val="ConsPlusNonformat"/>
        <w:jc w:val="both"/>
      </w:pPr>
      <w:r>
        <w:t>___________________________________________________________________________</w:t>
      </w:r>
    </w:p>
    <w:p w:rsidR="00F7300B" w:rsidRDefault="00F7300B">
      <w:pPr>
        <w:pStyle w:val="ConsPlusNonformat"/>
        <w:jc w:val="both"/>
      </w:pPr>
    </w:p>
    <w:p w:rsidR="00F7300B" w:rsidRDefault="00F7300B">
      <w:pPr>
        <w:pStyle w:val="ConsPlusNonformat"/>
        <w:jc w:val="both"/>
      </w:pPr>
      <w:proofErr w:type="gramStart"/>
      <w:r>
        <w:t>Включен в кадровый резерв для замещения:</w:t>
      </w:r>
      <w:proofErr w:type="gramEnd"/>
    </w:p>
    <w:p w:rsidR="00F7300B" w:rsidRDefault="00F730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30"/>
        <w:gridCol w:w="3288"/>
      </w:tblGrid>
      <w:tr w:rsidR="00F7300B">
        <w:tc>
          <w:tcPr>
            <w:tcW w:w="5630" w:type="dxa"/>
          </w:tcPr>
          <w:p w:rsidR="00F7300B" w:rsidRDefault="00F7300B">
            <w:pPr>
              <w:pStyle w:val="ConsPlusNormal"/>
              <w:jc w:val="center"/>
            </w:pPr>
            <w:r>
              <w:t xml:space="preserve">Группа должностей государственной </w:t>
            </w:r>
            <w:proofErr w:type="gramStart"/>
            <w:r>
              <w:t>гражданской</w:t>
            </w:r>
            <w:proofErr w:type="gramEnd"/>
            <w:r>
              <w:t xml:space="preserve"> службы</w:t>
            </w:r>
          </w:p>
        </w:tc>
        <w:tc>
          <w:tcPr>
            <w:tcW w:w="3288" w:type="dxa"/>
          </w:tcPr>
          <w:p w:rsidR="00F7300B" w:rsidRDefault="00F7300B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F7300B">
        <w:tc>
          <w:tcPr>
            <w:tcW w:w="5630" w:type="dxa"/>
          </w:tcPr>
          <w:p w:rsidR="00F7300B" w:rsidRDefault="00F7300B">
            <w:pPr>
              <w:pStyle w:val="ConsPlusNormal"/>
            </w:pPr>
          </w:p>
        </w:tc>
        <w:tc>
          <w:tcPr>
            <w:tcW w:w="3288" w:type="dxa"/>
          </w:tcPr>
          <w:p w:rsidR="00F7300B" w:rsidRDefault="00F7300B">
            <w:pPr>
              <w:pStyle w:val="ConsPlusNormal"/>
            </w:pPr>
          </w:p>
        </w:tc>
      </w:tr>
    </w:tbl>
    <w:p w:rsidR="00F7300B" w:rsidRDefault="00F7300B">
      <w:pPr>
        <w:pStyle w:val="ConsPlusNormal"/>
        <w:jc w:val="both"/>
      </w:pPr>
    </w:p>
    <w:p w:rsidR="00F7300B" w:rsidRDefault="00F7300B">
      <w:pPr>
        <w:pStyle w:val="ConsPlusNonformat"/>
        <w:jc w:val="both"/>
      </w:pPr>
      <w:r>
        <w:t>Направление деятельности (отмечается не более двух направлений):</w:t>
      </w:r>
    </w:p>
    <w:p w:rsidR="00F7300B" w:rsidRDefault="00F7300B">
      <w:pPr>
        <w:pStyle w:val="ConsPlusNonformat"/>
        <w:jc w:val="both"/>
      </w:pPr>
    </w:p>
    <w:p w:rsidR="00F7300B" w:rsidRDefault="00F7300B">
      <w:pPr>
        <w:pStyle w:val="ConsPlusNonformat"/>
        <w:jc w:val="both"/>
      </w:pPr>
      <w:r>
        <w:t xml:space="preserve">┌─┐         </w:t>
      </w:r>
      <w:proofErr w:type="spellStart"/>
      <w:r>
        <w:t>┌─┐</w:t>
      </w:r>
      <w:proofErr w:type="spellEnd"/>
      <w:r>
        <w:t xml:space="preserve">              </w:t>
      </w:r>
      <w:proofErr w:type="spellStart"/>
      <w:r>
        <w:t>┌─┐</w:t>
      </w:r>
      <w:proofErr w:type="spellEnd"/>
      <w:r>
        <w:t xml:space="preserve">                </w:t>
      </w:r>
      <w:proofErr w:type="spellStart"/>
      <w:r>
        <w:t>┌─┐</w:t>
      </w:r>
      <w:proofErr w:type="spellEnd"/>
    </w:p>
    <w:p w:rsidR="00F7300B" w:rsidRDefault="00F7300B">
      <w:pPr>
        <w:pStyle w:val="ConsPlusNonformat"/>
        <w:jc w:val="both"/>
      </w:pPr>
      <w:r>
        <w:t xml:space="preserve">│ </w:t>
      </w:r>
      <w:proofErr w:type="spellStart"/>
      <w:r>
        <w:t>│правовое</w:t>
      </w:r>
      <w:proofErr w:type="spellEnd"/>
      <w:r>
        <w:t xml:space="preserve"> │ </w:t>
      </w:r>
      <w:proofErr w:type="spellStart"/>
      <w:r>
        <w:t>│аналитическое</w:t>
      </w:r>
      <w:proofErr w:type="spellEnd"/>
      <w:r>
        <w:t xml:space="preserve"> │ </w:t>
      </w:r>
      <w:proofErr w:type="spellStart"/>
      <w:r>
        <w:t>│организационное</w:t>
      </w:r>
      <w:proofErr w:type="spellEnd"/>
      <w:r>
        <w:t xml:space="preserve"> │ </w:t>
      </w:r>
      <w:proofErr w:type="spellStart"/>
      <w:r>
        <w:t>│кадровое</w:t>
      </w:r>
      <w:proofErr w:type="spellEnd"/>
    </w:p>
    <w:p w:rsidR="00F7300B" w:rsidRDefault="00F7300B">
      <w:pPr>
        <w:pStyle w:val="ConsPlusNonformat"/>
        <w:jc w:val="both"/>
      </w:pPr>
      <w:r>
        <w:t xml:space="preserve">└─┘         </w:t>
      </w:r>
      <w:proofErr w:type="spellStart"/>
      <w:r>
        <w:t>└─┘</w:t>
      </w:r>
      <w:proofErr w:type="spellEnd"/>
      <w:r>
        <w:t xml:space="preserve">              </w:t>
      </w:r>
      <w:proofErr w:type="spellStart"/>
      <w:r>
        <w:t>└─┘</w:t>
      </w:r>
      <w:proofErr w:type="spellEnd"/>
      <w:r>
        <w:t xml:space="preserve">                </w:t>
      </w:r>
      <w:proofErr w:type="spellStart"/>
      <w:r>
        <w:t>└─┘</w:t>
      </w:r>
      <w:proofErr w:type="spellEnd"/>
    </w:p>
    <w:p w:rsidR="00F7300B" w:rsidRDefault="00F7300B">
      <w:pPr>
        <w:pStyle w:val="ConsPlusNonformat"/>
        <w:jc w:val="both"/>
      </w:pPr>
    </w:p>
    <w:p w:rsidR="00F7300B" w:rsidRDefault="00F7300B">
      <w:pPr>
        <w:pStyle w:val="ConsPlusNonformat"/>
        <w:jc w:val="both"/>
      </w:pPr>
      <w:r>
        <w:t xml:space="preserve">┌─┐                               </w:t>
      </w:r>
      <w:proofErr w:type="spellStart"/>
      <w:r>
        <w:t>┌─┐</w:t>
      </w:r>
      <w:proofErr w:type="spellEnd"/>
    </w:p>
    <w:p w:rsidR="00F7300B" w:rsidRDefault="00F7300B">
      <w:pPr>
        <w:pStyle w:val="ConsPlusNonformat"/>
        <w:jc w:val="both"/>
      </w:pPr>
      <w:r>
        <w:t xml:space="preserve">│ </w:t>
      </w:r>
      <w:proofErr w:type="spellStart"/>
      <w:r>
        <w:t>│информационно-документационное</w:t>
      </w:r>
      <w:proofErr w:type="spellEnd"/>
      <w:r>
        <w:t xml:space="preserve"> │ </w:t>
      </w:r>
      <w:proofErr w:type="spellStart"/>
      <w:r>
        <w:t>│материально-техническое</w:t>
      </w:r>
      <w:proofErr w:type="spellEnd"/>
    </w:p>
    <w:p w:rsidR="00F7300B" w:rsidRDefault="00F7300B">
      <w:pPr>
        <w:pStyle w:val="ConsPlusNonformat"/>
        <w:jc w:val="both"/>
      </w:pPr>
      <w:r>
        <w:t xml:space="preserve">└─┘                               </w:t>
      </w:r>
      <w:proofErr w:type="spellStart"/>
      <w:r>
        <w:t>└─┘</w:t>
      </w:r>
      <w:proofErr w:type="spellEnd"/>
    </w:p>
    <w:p w:rsidR="00F7300B" w:rsidRDefault="00F7300B">
      <w:pPr>
        <w:pStyle w:val="ConsPlusNonformat"/>
        <w:jc w:val="both"/>
      </w:pPr>
    </w:p>
    <w:p w:rsidR="00F7300B" w:rsidRDefault="00F7300B">
      <w:pPr>
        <w:pStyle w:val="ConsPlusNonformat"/>
        <w:jc w:val="both"/>
      </w:pPr>
      <w:r>
        <w:t xml:space="preserve">┌─┐                                         </w:t>
      </w:r>
      <w:proofErr w:type="spellStart"/>
      <w:r>
        <w:t>┌─┐</w:t>
      </w:r>
      <w:proofErr w:type="spellEnd"/>
    </w:p>
    <w:p w:rsidR="00F7300B" w:rsidRDefault="00F7300B">
      <w:pPr>
        <w:pStyle w:val="ConsPlusNonformat"/>
        <w:jc w:val="both"/>
      </w:pPr>
      <w:r>
        <w:t xml:space="preserve">│ </w:t>
      </w:r>
      <w:proofErr w:type="spellStart"/>
      <w:r>
        <w:t>│работа</w:t>
      </w:r>
      <w:proofErr w:type="spellEnd"/>
      <w:r>
        <w:t xml:space="preserve"> со средствами массовой информации │ </w:t>
      </w:r>
      <w:proofErr w:type="spellStart"/>
      <w:r>
        <w:t>│</w:t>
      </w:r>
      <w:proofErr w:type="spellEnd"/>
      <w:r>
        <w:t xml:space="preserve"> </w:t>
      </w:r>
      <w:proofErr w:type="gramStart"/>
      <w:r>
        <w:t>финансовое</w:t>
      </w:r>
      <w:proofErr w:type="gramEnd"/>
    </w:p>
    <w:p w:rsidR="00F7300B" w:rsidRDefault="00F7300B">
      <w:pPr>
        <w:pStyle w:val="ConsPlusNonformat"/>
        <w:jc w:val="both"/>
      </w:pPr>
      <w:r>
        <w:t xml:space="preserve">└─┘                                         </w:t>
      </w:r>
      <w:proofErr w:type="spellStart"/>
      <w:r>
        <w:t>└─┘</w:t>
      </w:r>
      <w:proofErr w:type="spellEnd"/>
    </w:p>
    <w:p w:rsidR="00F7300B" w:rsidRDefault="00F7300B">
      <w:pPr>
        <w:pStyle w:val="ConsPlusNonformat"/>
        <w:jc w:val="both"/>
      </w:pPr>
    </w:p>
    <w:p w:rsidR="00F7300B" w:rsidRDefault="00F7300B">
      <w:pPr>
        <w:pStyle w:val="ConsPlusNonformat"/>
        <w:jc w:val="both"/>
      </w:pPr>
      <w:r>
        <w:t xml:space="preserve">┌─┐              </w:t>
      </w:r>
      <w:proofErr w:type="spellStart"/>
      <w:r>
        <w:t>┌─┐</w:t>
      </w:r>
      <w:proofErr w:type="spellEnd"/>
    </w:p>
    <w:p w:rsidR="00F7300B" w:rsidRDefault="00F7300B">
      <w:pPr>
        <w:pStyle w:val="ConsPlusNonformat"/>
        <w:jc w:val="both"/>
      </w:pPr>
      <w:r>
        <w:t xml:space="preserve">│ </w:t>
      </w:r>
      <w:proofErr w:type="spellStart"/>
      <w:r>
        <w:t>│экономическое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иное (с указанием направления)</w:t>
      </w:r>
    </w:p>
    <w:p w:rsidR="00F7300B" w:rsidRDefault="00F7300B">
      <w:pPr>
        <w:pStyle w:val="ConsPlusNonformat"/>
        <w:jc w:val="both"/>
      </w:pPr>
      <w:r>
        <w:t xml:space="preserve">└─┘              </w:t>
      </w:r>
      <w:proofErr w:type="spellStart"/>
      <w:r>
        <w:t>└─┘</w:t>
      </w:r>
      <w:proofErr w:type="spellEnd"/>
    </w:p>
    <w:p w:rsidR="00F7300B" w:rsidRDefault="00F730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99"/>
        <w:gridCol w:w="1412"/>
        <w:gridCol w:w="1587"/>
      </w:tblGrid>
      <w:tr w:rsidR="00F7300B">
        <w:tc>
          <w:tcPr>
            <w:tcW w:w="5799" w:type="dxa"/>
          </w:tcPr>
          <w:p w:rsidR="00F7300B" w:rsidRDefault="00F7300B">
            <w:pPr>
              <w:pStyle w:val="ConsPlusNormal"/>
              <w:jc w:val="both"/>
            </w:pPr>
            <w:r>
              <w:t>1. Число, месяц и год рождения</w:t>
            </w:r>
          </w:p>
        </w:tc>
        <w:tc>
          <w:tcPr>
            <w:tcW w:w="2999" w:type="dxa"/>
            <w:gridSpan w:val="2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5799" w:type="dxa"/>
          </w:tcPr>
          <w:p w:rsidR="00F7300B" w:rsidRDefault="00F7300B">
            <w:pPr>
              <w:pStyle w:val="ConsPlusNormal"/>
              <w:jc w:val="both"/>
            </w:pPr>
            <w:r>
              <w:t xml:space="preserve">2. Образование (когда </w:t>
            </w:r>
            <w:proofErr w:type="gramStart"/>
            <w:r>
              <w:t>и</w:t>
            </w:r>
            <w:proofErr w:type="gramEnd"/>
            <w:r>
              <w:t xml:space="preserve"> какие учебные заведения окончил).</w:t>
            </w:r>
          </w:p>
          <w:p w:rsidR="00F7300B" w:rsidRDefault="00F7300B">
            <w:pPr>
              <w:pStyle w:val="ConsPlusNormal"/>
              <w:jc w:val="both"/>
            </w:pPr>
            <w: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2999" w:type="dxa"/>
            <w:gridSpan w:val="2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5799" w:type="dxa"/>
          </w:tcPr>
          <w:p w:rsidR="00F7300B" w:rsidRDefault="00F7300B">
            <w:pPr>
              <w:pStyle w:val="ConsPlusNormal"/>
              <w:jc w:val="both"/>
            </w:pPr>
            <w:r>
              <w:t xml:space="preserve">3. Ученая степень, ученое звание (кем </w:t>
            </w:r>
            <w:proofErr w:type="gramStart"/>
            <w:r>
              <w:t>и</w:t>
            </w:r>
            <w:proofErr w:type="gramEnd"/>
            <w:r>
              <w:t xml:space="preserve"> когда присвоены)</w:t>
            </w:r>
          </w:p>
        </w:tc>
        <w:tc>
          <w:tcPr>
            <w:tcW w:w="2999" w:type="dxa"/>
            <w:gridSpan w:val="2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5799" w:type="dxa"/>
          </w:tcPr>
          <w:p w:rsidR="00F7300B" w:rsidRDefault="00F7300B">
            <w:pPr>
              <w:pStyle w:val="ConsPlusNormal"/>
              <w:jc w:val="both"/>
            </w:pPr>
            <w:r>
              <w:t>4. Дополнительное образование</w:t>
            </w:r>
          </w:p>
        </w:tc>
        <w:tc>
          <w:tcPr>
            <w:tcW w:w="2999" w:type="dxa"/>
            <w:gridSpan w:val="2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5799" w:type="dxa"/>
          </w:tcPr>
          <w:p w:rsidR="00F7300B" w:rsidRDefault="00F7300B">
            <w:pPr>
              <w:pStyle w:val="ConsPlusNormal"/>
              <w:jc w:val="both"/>
            </w:pPr>
            <w:r>
              <w:t>5. Наличие классного чина, дипломатического ранга, воинского звания, специального звания</w:t>
            </w:r>
          </w:p>
        </w:tc>
        <w:tc>
          <w:tcPr>
            <w:tcW w:w="2999" w:type="dxa"/>
            <w:gridSpan w:val="2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7211" w:type="dxa"/>
            <w:gridSpan w:val="2"/>
          </w:tcPr>
          <w:p w:rsidR="00F7300B" w:rsidRDefault="00F7300B">
            <w:pPr>
              <w:pStyle w:val="ConsPlusNormal"/>
              <w:jc w:val="both"/>
            </w:pPr>
            <w:r>
              <w:t>6. Стаж государственной службы</w:t>
            </w:r>
          </w:p>
        </w:tc>
        <w:tc>
          <w:tcPr>
            <w:tcW w:w="1587" w:type="dxa"/>
          </w:tcPr>
          <w:p w:rsidR="00F7300B" w:rsidRDefault="00F7300B">
            <w:pPr>
              <w:pStyle w:val="ConsPlusNormal"/>
              <w:jc w:val="center"/>
            </w:pPr>
            <w:r>
              <w:t>лет</w:t>
            </w:r>
          </w:p>
        </w:tc>
      </w:tr>
      <w:tr w:rsidR="00F7300B">
        <w:tc>
          <w:tcPr>
            <w:tcW w:w="7211" w:type="dxa"/>
            <w:gridSpan w:val="2"/>
          </w:tcPr>
          <w:p w:rsidR="00F7300B" w:rsidRDefault="00F7300B">
            <w:pPr>
              <w:pStyle w:val="ConsPlusNormal"/>
              <w:jc w:val="both"/>
            </w:pPr>
            <w:r>
              <w:t>7. Стаж работы по специальности (направлению подготовки)</w:t>
            </w:r>
          </w:p>
        </w:tc>
        <w:tc>
          <w:tcPr>
            <w:tcW w:w="1587" w:type="dxa"/>
          </w:tcPr>
          <w:p w:rsidR="00F7300B" w:rsidRDefault="00F7300B">
            <w:pPr>
              <w:pStyle w:val="ConsPlusNormal"/>
              <w:jc w:val="center"/>
            </w:pPr>
            <w:r>
              <w:t>лет</w:t>
            </w:r>
          </w:p>
        </w:tc>
      </w:tr>
      <w:tr w:rsidR="00F7300B">
        <w:tc>
          <w:tcPr>
            <w:tcW w:w="7211" w:type="dxa"/>
            <w:gridSpan w:val="2"/>
          </w:tcPr>
          <w:p w:rsidR="00F7300B" w:rsidRDefault="00F7300B">
            <w:pPr>
              <w:pStyle w:val="ConsPlusNormal"/>
              <w:jc w:val="both"/>
            </w:pPr>
            <w:r>
              <w:t>8. Дата включения в кадровый резерв с указанием оснований (реквизиты правового акта)</w:t>
            </w:r>
          </w:p>
        </w:tc>
        <w:tc>
          <w:tcPr>
            <w:tcW w:w="1587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7211" w:type="dxa"/>
            <w:gridSpan w:val="2"/>
          </w:tcPr>
          <w:p w:rsidR="00F7300B" w:rsidRDefault="00F7300B">
            <w:pPr>
              <w:pStyle w:val="ConsPlusNormal"/>
              <w:jc w:val="both"/>
            </w:pPr>
            <w:r>
              <w:t>9. Контактные данные</w:t>
            </w:r>
          </w:p>
        </w:tc>
        <w:tc>
          <w:tcPr>
            <w:tcW w:w="1587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7211" w:type="dxa"/>
            <w:gridSpan w:val="2"/>
          </w:tcPr>
          <w:p w:rsidR="00F7300B" w:rsidRDefault="00F7300B">
            <w:pPr>
              <w:pStyle w:val="ConsPlusNormal"/>
              <w:jc w:val="both"/>
            </w:pPr>
            <w:r>
              <w:t>10. Иные сведения:</w:t>
            </w:r>
          </w:p>
        </w:tc>
        <w:tc>
          <w:tcPr>
            <w:tcW w:w="1587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7211" w:type="dxa"/>
            <w:gridSpan w:val="2"/>
          </w:tcPr>
          <w:p w:rsidR="00F7300B" w:rsidRDefault="00F7300B">
            <w:pPr>
              <w:pStyle w:val="ConsPlusNormal"/>
              <w:jc w:val="both"/>
            </w:pPr>
            <w:r>
              <w:t>информация об отказе государственного гражданского служащего (гражданина) от замещения вакантной должности (должность государственной гражданской службы, дата и причины отказа от должности)</w:t>
            </w:r>
          </w:p>
        </w:tc>
        <w:tc>
          <w:tcPr>
            <w:tcW w:w="1587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7211" w:type="dxa"/>
            <w:gridSpan w:val="2"/>
          </w:tcPr>
          <w:p w:rsidR="00F7300B" w:rsidRDefault="00F7300B">
            <w:pPr>
              <w:pStyle w:val="ConsPlusNormal"/>
              <w:jc w:val="both"/>
            </w:pPr>
            <w:r>
              <w:t xml:space="preserve">данные о назначении на должность государственной </w:t>
            </w:r>
            <w:proofErr w:type="gramStart"/>
            <w:r>
              <w:t>гражданской</w:t>
            </w:r>
            <w:proofErr w:type="gramEnd"/>
            <w:r>
              <w:t xml:space="preserve"> службы и др.</w:t>
            </w:r>
          </w:p>
        </w:tc>
        <w:tc>
          <w:tcPr>
            <w:tcW w:w="1587" w:type="dxa"/>
          </w:tcPr>
          <w:p w:rsidR="00F7300B" w:rsidRDefault="00F7300B">
            <w:pPr>
              <w:pStyle w:val="ConsPlusNormal"/>
            </w:pPr>
          </w:p>
        </w:tc>
      </w:tr>
    </w:tbl>
    <w:p w:rsidR="00F7300B" w:rsidRDefault="00F7300B">
      <w:pPr>
        <w:pStyle w:val="ConsPlusNormal"/>
        <w:jc w:val="both"/>
      </w:pPr>
    </w:p>
    <w:p w:rsidR="00F7300B" w:rsidRDefault="00F7300B">
      <w:pPr>
        <w:pStyle w:val="ConsPlusNonformat"/>
        <w:jc w:val="both"/>
      </w:pPr>
      <w:r>
        <w:t xml:space="preserve">                             Работа в прошлом</w:t>
      </w:r>
    </w:p>
    <w:p w:rsidR="00F7300B" w:rsidRDefault="00F730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6"/>
        <w:gridCol w:w="1852"/>
        <w:gridCol w:w="4819"/>
      </w:tblGrid>
      <w:tr w:rsidR="00F7300B">
        <w:tc>
          <w:tcPr>
            <w:tcW w:w="4018" w:type="dxa"/>
            <w:gridSpan w:val="2"/>
          </w:tcPr>
          <w:p w:rsidR="00F7300B" w:rsidRDefault="00F7300B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4819" w:type="dxa"/>
            <w:vMerge w:val="restart"/>
          </w:tcPr>
          <w:p w:rsidR="00F7300B" w:rsidRDefault="00F7300B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</w:tr>
      <w:tr w:rsidR="00F7300B">
        <w:tc>
          <w:tcPr>
            <w:tcW w:w="2166" w:type="dxa"/>
          </w:tcPr>
          <w:p w:rsidR="00F7300B" w:rsidRDefault="00F7300B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852" w:type="dxa"/>
          </w:tcPr>
          <w:p w:rsidR="00F7300B" w:rsidRDefault="00F7300B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819" w:type="dxa"/>
            <w:vMerge/>
          </w:tcPr>
          <w:p w:rsidR="00F7300B" w:rsidRDefault="00F7300B"/>
        </w:tc>
      </w:tr>
      <w:tr w:rsidR="00F7300B">
        <w:tc>
          <w:tcPr>
            <w:tcW w:w="2166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852" w:type="dxa"/>
          </w:tcPr>
          <w:p w:rsidR="00F7300B" w:rsidRDefault="00F7300B">
            <w:pPr>
              <w:pStyle w:val="ConsPlusNormal"/>
            </w:pPr>
          </w:p>
        </w:tc>
        <w:tc>
          <w:tcPr>
            <w:tcW w:w="4819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2166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852" w:type="dxa"/>
          </w:tcPr>
          <w:p w:rsidR="00F7300B" w:rsidRDefault="00F7300B">
            <w:pPr>
              <w:pStyle w:val="ConsPlusNormal"/>
            </w:pPr>
          </w:p>
        </w:tc>
        <w:tc>
          <w:tcPr>
            <w:tcW w:w="4819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2166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852" w:type="dxa"/>
          </w:tcPr>
          <w:p w:rsidR="00F7300B" w:rsidRDefault="00F7300B">
            <w:pPr>
              <w:pStyle w:val="ConsPlusNormal"/>
            </w:pPr>
          </w:p>
        </w:tc>
        <w:tc>
          <w:tcPr>
            <w:tcW w:w="4819" w:type="dxa"/>
          </w:tcPr>
          <w:p w:rsidR="00F7300B" w:rsidRDefault="00F7300B">
            <w:pPr>
              <w:pStyle w:val="ConsPlusNormal"/>
            </w:pPr>
          </w:p>
        </w:tc>
      </w:tr>
    </w:tbl>
    <w:p w:rsidR="00F7300B" w:rsidRDefault="00F7300B">
      <w:pPr>
        <w:pStyle w:val="ConsPlusNormal"/>
        <w:jc w:val="both"/>
      </w:pPr>
    </w:p>
    <w:p w:rsidR="00F7300B" w:rsidRDefault="00F7300B">
      <w:pPr>
        <w:pStyle w:val="ConsPlusNonformat"/>
        <w:jc w:val="both"/>
      </w:pPr>
      <w:r>
        <w:t>_______________________________      ___________  _________________________</w:t>
      </w:r>
    </w:p>
    <w:p w:rsidR="00F7300B" w:rsidRDefault="00F7300B">
      <w:pPr>
        <w:pStyle w:val="ConsPlusNonformat"/>
        <w:jc w:val="both"/>
      </w:pPr>
      <w:proofErr w:type="gramStart"/>
      <w:r>
        <w:t>(Должность лица, ответственного       (подпись)     (расшифровка подписи)</w:t>
      </w:r>
      <w:proofErr w:type="gramEnd"/>
    </w:p>
    <w:p w:rsidR="00F7300B" w:rsidRDefault="00F7300B">
      <w:pPr>
        <w:pStyle w:val="ConsPlusNonformat"/>
        <w:jc w:val="both"/>
      </w:pPr>
      <w:r>
        <w:t xml:space="preserve">    за подготовку справки)</w:t>
      </w:r>
    </w:p>
    <w:p w:rsidR="00F7300B" w:rsidRDefault="00F7300B">
      <w:pPr>
        <w:pStyle w:val="ConsPlusNonformat"/>
        <w:jc w:val="both"/>
      </w:pPr>
    </w:p>
    <w:p w:rsidR="00F7300B" w:rsidRDefault="00F7300B">
      <w:pPr>
        <w:pStyle w:val="ConsPlusNonformat"/>
        <w:jc w:val="both"/>
      </w:pPr>
      <w:r>
        <w:t>"___" _________________ 20__ г.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right"/>
        <w:outlineLvl w:val="1"/>
      </w:pPr>
      <w:bookmarkStart w:id="4" w:name="P256"/>
      <w:bookmarkEnd w:id="4"/>
      <w:r>
        <w:t>Приложение N 2</w:t>
      </w:r>
    </w:p>
    <w:p w:rsidR="00F7300B" w:rsidRDefault="00F7300B">
      <w:pPr>
        <w:pStyle w:val="ConsPlusNormal"/>
        <w:jc w:val="right"/>
      </w:pPr>
      <w:r>
        <w:t>к Положению</w:t>
      </w:r>
    </w:p>
    <w:p w:rsidR="00F7300B" w:rsidRDefault="00F7300B">
      <w:pPr>
        <w:pStyle w:val="ConsPlusNormal"/>
        <w:jc w:val="right"/>
      </w:pPr>
      <w:r>
        <w:t>о кадровом резерве на государственной</w:t>
      </w:r>
    </w:p>
    <w:p w:rsidR="00F7300B" w:rsidRDefault="00F7300B">
      <w:pPr>
        <w:pStyle w:val="ConsPlusNormal"/>
        <w:jc w:val="right"/>
      </w:pPr>
      <w:r>
        <w:t>гражданской службе Забайкальского края</w:t>
      </w:r>
    </w:p>
    <w:p w:rsidR="00F7300B" w:rsidRDefault="00F730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730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300B" w:rsidRDefault="00F730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300B" w:rsidRDefault="00F730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Забайкальского края</w:t>
            </w:r>
            <w:proofErr w:type="gramEnd"/>
          </w:p>
          <w:p w:rsidR="00F7300B" w:rsidRDefault="00F7300B">
            <w:pPr>
              <w:pStyle w:val="ConsPlusNormal"/>
              <w:jc w:val="center"/>
            </w:pPr>
            <w:r>
              <w:rPr>
                <w:color w:val="392C69"/>
              </w:rPr>
              <w:t>от 14.12.2016 N 463)</w:t>
            </w:r>
          </w:p>
        </w:tc>
      </w:tr>
    </w:tbl>
    <w:p w:rsidR="00F7300B" w:rsidRDefault="00F7300B">
      <w:pPr>
        <w:pStyle w:val="ConsPlusNormal"/>
        <w:jc w:val="both"/>
      </w:pPr>
    </w:p>
    <w:p w:rsidR="00F7300B" w:rsidRDefault="00F7300B">
      <w:pPr>
        <w:sectPr w:rsidR="00F7300B" w:rsidSect="002275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00B" w:rsidRDefault="00F7300B">
      <w:pPr>
        <w:pStyle w:val="ConsPlusNormal"/>
        <w:jc w:val="right"/>
        <w:outlineLvl w:val="2"/>
      </w:pPr>
      <w:r>
        <w:lastRenderedPageBreak/>
        <w:t>Таблица 1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center"/>
      </w:pPr>
      <w:r>
        <w:t>СВЕДЕНИЯ О ЛИЦАХ, ВКЛЮЧЕННЫХ В КАДРОВЫЙ РЕЗЕРВ</w:t>
      </w:r>
    </w:p>
    <w:p w:rsidR="00F7300B" w:rsidRDefault="00F7300B">
      <w:pPr>
        <w:pStyle w:val="ConsPlusNormal"/>
        <w:jc w:val="center"/>
      </w:pPr>
      <w:r>
        <w:t>____________________________________________________________</w:t>
      </w:r>
    </w:p>
    <w:p w:rsidR="00F7300B" w:rsidRDefault="00F7300B">
      <w:pPr>
        <w:pStyle w:val="ConsPlusNormal"/>
        <w:jc w:val="center"/>
      </w:pPr>
      <w:proofErr w:type="gramStart"/>
      <w:r>
        <w:t>(наименование органа государственной власти Забайкальского</w:t>
      </w:r>
      <w:proofErr w:type="gramEnd"/>
    </w:p>
    <w:p w:rsidR="00F7300B" w:rsidRDefault="00F7300B">
      <w:pPr>
        <w:pStyle w:val="ConsPlusNormal"/>
        <w:jc w:val="center"/>
      </w:pPr>
      <w:r>
        <w:t>края/государственного органа Забайкальского края)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_____________________________</w:t>
      </w:r>
    </w:p>
    <w:p w:rsidR="00F7300B" w:rsidRDefault="00F730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444"/>
        <w:gridCol w:w="1129"/>
        <w:gridCol w:w="1744"/>
        <w:gridCol w:w="1924"/>
        <w:gridCol w:w="1849"/>
        <w:gridCol w:w="1264"/>
        <w:gridCol w:w="1279"/>
      </w:tblGrid>
      <w:tr w:rsidR="00F7300B">
        <w:tc>
          <w:tcPr>
            <w:tcW w:w="454" w:type="dxa"/>
          </w:tcPr>
          <w:p w:rsidR="00F7300B" w:rsidRDefault="00F7300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44" w:type="dxa"/>
          </w:tcPr>
          <w:p w:rsidR="00F7300B" w:rsidRDefault="00F7300B">
            <w:pPr>
              <w:pStyle w:val="ConsPlusNormal"/>
              <w:jc w:val="center"/>
            </w:pPr>
            <w:r>
              <w:t>Должность гражданской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1129" w:type="dxa"/>
          </w:tcPr>
          <w:p w:rsidR="00F7300B" w:rsidRDefault="00F7300B">
            <w:pPr>
              <w:pStyle w:val="ConsPlusNormal"/>
              <w:jc w:val="center"/>
            </w:pPr>
            <w:r>
              <w:t>Фамилия, имя, отчество, дата рождения</w:t>
            </w:r>
          </w:p>
        </w:tc>
        <w:tc>
          <w:tcPr>
            <w:tcW w:w="1744" w:type="dxa"/>
          </w:tcPr>
          <w:p w:rsidR="00F7300B" w:rsidRDefault="00F7300B">
            <w:pPr>
              <w:pStyle w:val="ConsPlusNormal"/>
              <w:jc w:val="center"/>
            </w:pPr>
            <w:r>
              <w:t>Образование (наименование, год окончания учебного заведения), специальность, квалификация</w:t>
            </w:r>
          </w:p>
        </w:tc>
        <w:tc>
          <w:tcPr>
            <w:tcW w:w="1924" w:type="dxa"/>
          </w:tcPr>
          <w:p w:rsidR="00F7300B" w:rsidRDefault="00F7300B">
            <w:pPr>
              <w:pStyle w:val="ConsPlusNormal"/>
              <w:jc w:val="center"/>
            </w:pPr>
            <w:r>
              <w:t>Замещаемая должность, наименование государственного органа (организации)</w:t>
            </w:r>
          </w:p>
        </w:tc>
        <w:tc>
          <w:tcPr>
            <w:tcW w:w="1849" w:type="dxa"/>
          </w:tcPr>
          <w:p w:rsidR="00F7300B" w:rsidRDefault="00F7300B">
            <w:pPr>
              <w:pStyle w:val="ConsPlusNormal"/>
              <w:jc w:val="center"/>
            </w:pPr>
            <w:r>
              <w:t>Стаж государственной службы/стаж работы по специальности (направлению подготовки)</w:t>
            </w:r>
          </w:p>
        </w:tc>
        <w:tc>
          <w:tcPr>
            <w:tcW w:w="1264" w:type="dxa"/>
          </w:tcPr>
          <w:p w:rsidR="00F7300B" w:rsidRDefault="00F7300B">
            <w:pPr>
              <w:pStyle w:val="ConsPlusNormal"/>
              <w:jc w:val="center"/>
            </w:pPr>
            <w:r>
              <w:t xml:space="preserve">Основание для включения в кадровый резерв </w:t>
            </w:r>
            <w:hyperlink w:anchor="P3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79" w:type="dxa"/>
          </w:tcPr>
          <w:p w:rsidR="00F7300B" w:rsidRDefault="00F7300B">
            <w:pPr>
              <w:pStyle w:val="ConsPlusNormal"/>
              <w:jc w:val="center"/>
            </w:pPr>
            <w:r>
              <w:t>Реквизиты правового акта о включении в кадровый резерв</w:t>
            </w:r>
          </w:p>
        </w:tc>
      </w:tr>
      <w:tr w:rsidR="00F7300B">
        <w:tc>
          <w:tcPr>
            <w:tcW w:w="454" w:type="dxa"/>
          </w:tcPr>
          <w:p w:rsidR="00F7300B" w:rsidRDefault="00F730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F7300B" w:rsidRDefault="00F730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F7300B" w:rsidRDefault="00F730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F7300B" w:rsidRDefault="00F730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F7300B" w:rsidRDefault="00F730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F7300B" w:rsidRDefault="00F730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F7300B" w:rsidRDefault="00F730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9" w:type="dxa"/>
          </w:tcPr>
          <w:p w:rsidR="00F7300B" w:rsidRDefault="00F7300B">
            <w:pPr>
              <w:pStyle w:val="ConsPlusNormal"/>
              <w:jc w:val="center"/>
            </w:pPr>
            <w:r>
              <w:t>8</w:t>
            </w:r>
          </w:p>
        </w:tc>
      </w:tr>
      <w:tr w:rsidR="00F7300B">
        <w:tc>
          <w:tcPr>
            <w:tcW w:w="11087" w:type="dxa"/>
            <w:gridSpan w:val="8"/>
          </w:tcPr>
          <w:p w:rsidR="00F7300B" w:rsidRDefault="00F7300B">
            <w:pPr>
              <w:pStyle w:val="ConsPlusNormal"/>
              <w:jc w:val="center"/>
            </w:pPr>
            <w:r>
              <w:t>Высшая группа</w:t>
            </w:r>
          </w:p>
        </w:tc>
      </w:tr>
      <w:tr w:rsidR="00F7300B">
        <w:tc>
          <w:tcPr>
            <w:tcW w:w="45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44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129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74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92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849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26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279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11087" w:type="dxa"/>
            <w:gridSpan w:val="8"/>
          </w:tcPr>
          <w:p w:rsidR="00F7300B" w:rsidRDefault="00F7300B">
            <w:pPr>
              <w:pStyle w:val="ConsPlusNormal"/>
              <w:jc w:val="center"/>
            </w:pPr>
            <w:r>
              <w:t>Главная группа</w:t>
            </w:r>
          </w:p>
        </w:tc>
      </w:tr>
      <w:tr w:rsidR="00F7300B">
        <w:tc>
          <w:tcPr>
            <w:tcW w:w="45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44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129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74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92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849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26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279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11087" w:type="dxa"/>
            <w:gridSpan w:val="8"/>
          </w:tcPr>
          <w:p w:rsidR="00F7300B" w:rsidRDefault="00F7300B">
            <w:pPr>
              <w:pStyle w:val="ConsPlusNormal"/>
              <w:jc w:val="center"/>
            </w:pPr>
            <w:r>
              <w:t>Ведущая группа</w:t>
            </w:r>
          </w:p>
        </w:tc>
      </w:tr>
      <w:tr w:rsidR="00F7300B">
        <w:tc>
          <w:tcPr>
            <w:tcW w:w="45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44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129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74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92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849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26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279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11087" w:type="dxa"/>
            <w:gridSpan w:val="8"/>
          </w:tcPr>
          <w:p w:rsidR="00F7300B" w:rsidRDefault="00F7300B">
            <w:pPr>
              <w:pStyle w:val="ConsPlusNormal"/>
              <w:jc w:val="center"/>
            </w:pPr>
            <w:r>
              <w:lastRenderedPageBreak/>
              <w:t>Старшая группа</w:t>
            </w:r>
          </w:p>
        </w:tc>
      </w:tr>
      <w:tr w:rsidR="00F7300B">
        <w:tc>
          <w:tcPr>
            <w:tcW w:w="45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44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129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74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92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849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26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279" w:type="dxa"/>
          </w:tcPr>
          <w:p w:rsidR="00F7300B" w:rsidRDefault="00F7300B">
            <w:pPr>
              <w:pStyle w:val="ConsPlusNormal"/>
            </w:pPr>
          </w:p>
        </w:tc>
      </w:tr>
    </w:tbl>
    <w:p w:rsidR="00F7300B" w:rsidRDefault="00F7300B">
      <w:pPr>
        <w:sectPr w:rsidR="00F730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ind w:firstLine="540"/>
        <w:jc w:val="both"/>
      </w:pPr>
      <w:r>
        <w:t>--------------------------------</w:t>
      </w:r>
    </w:p>
    <w:p w:rsidR="00F7300B" w:rsidRDefault="00F7300B">
      <w:pPr>
        <w:pStyle w:val="ConsPlusNormal"/>
        <w:spacing w:before="220"/>
        <w:ind w:firstLine="540"/>
        <w:jc w:val="both"/>
      </w:pPr>
      <w:bookmarkStart w:id="5" w:name="P327"/>
      <w:bookmarkEnd w:id="5"/>
      <w:r>
        <w:t>&lt;1</w:t>
      </w:r>
      <w:proofErr w:type="gramStart"/>
      <w:r>
        <w:t>&gt; У</w:t>
      </w:r>
      <w:proofErr w:type="gramEnd"/>
      <w:r>
        <w:t xml:space="preserve">казываются основания, предусмотренные </w:t>
      </w:r>
      <w:hyperlink r:id="rId39" w:history="1">
        <w:r>
          <w:rPr>
            <w:color w:val="0000FF"/>
          </w:rPr>
          <w:t>частью 6 статьи 64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nformat"/>
        <w:jc w:val="both"/>
      </w:pPr>
      <w:r>
        <w:t>_____________________________________   _________   _______________________</w:t>
      </w:r>
    </w:p>
    <w:p w:rsidR="00F7300B" w:rsidRDefault="00F7300B">
      <w:pPr>
        <w:pStyle w:val="ConsPlusNonformat"/>
        <w:jc w:val="both"/>
      </w:pPr>
      <w:proofErr w:type="gramStart"/>
      <w:r>
        <w:t>(Наименование должности руководителя    (подпись)     (инициалы, фамилия)</w:t>
      </w:r>
      <w:proofErr w:type="gramEnd"/>
    </w:p>
    <w:p w:rsidR="00F7300B" w:rsidRDefault="00F7300B">
      <w:pPr>
        <w:pStyle w:val="ConsPlusNonformat"/>
        <w:jc w:val="both"/>
      </w:pPr>
      <w:r>
        <w:t xml:space="preserve">  органа государственной власти/</w:t>
      </w:r>
    </w:p>
    <w:p w:rsidR="00F7300B" w:rsidRDefault="00F7300B">
      <w:pPr>
        <w:pStyle w:val="ConsPlusNonformat"/>
        <w:jc w:val="both"/>
      </w:pPr>
      <w:r>
        <w:t xml:space="preserve">    государственного органа</w:t>
      </w:r>
    </w:p>
    <w:p w:rsidR="00F7300B" w:rsidRDefault="00F7300B">
      <w:pPr>
        <w:pStyle w:val="ConsPlusNonformat"/>
        <w:jc w:val="both"/>
      </w:pPr>
      <w:r>
        <w:t xml:space="preserve">     </w:t>
      </w:r>
      <w:proofErr w:type="gramStart"/>
      <w:r>
        <w:t>Забайкальского края)</w:t>
      </w:r>
      <w:proofErr w:type="gramEnd"/>
    </w:p>
    <w:p w:rsidR="00F7300B" w:rsidRDefault="00F7300B">
      <w:pPr>
        <w:pStyle w:val="ConsPlusNonformat"/>
        <w:jc w:val="both"/>
      </w:pPr>
    </w:p>
    <w:p w:rsidR="00F7300B" w:rsidRDefault="00F7300B">
      <w:pPr>
        <w:pStyle w:val="ConsPlusNonformat"/>
        <w:jc w:val="both"/>
      </w:pPr>
      <w:r>
        <w:t>"____" _________________ 20 __ г.</w:t>
      </w:r>
    </w:p>
    <w:p w:rsidR="00F7300B" w:rsidRDefault="00F7300B">
      <w:pPr>
        <w:pStyle w:val="ConsPlusNonformat"/>
        <w:jc w:val="both"/>
      </w:pPr>
    </w:p>
    <w:p w:rsidR="00F7300B" w:rsidRDefault="00F7300B">
      <w:pPr>
        <w:pStyle w:val="ConsPlusNonformat"/>
        <w:jc w:val="both"/>
      </w:pPr>
      <w:r>
        <w:t>_______________________________      ___________  _________________________</w:t>
      </w:r>
    </w:p>
    <w:p w:rsidR="00F7300B" w:rsidRDefault="00F7300B">
      <w:pPr>
        <w:pStyle w:val="ConsPlusNonformat"/>
        <w:jc w:val="both"/>
      </w:pPr>
      <w:proofErr w:type="gramStart"/>
      <w:r>
        <w:t>(Должность лица, ответственного       (инициалы,    (контактный телефон)</w:t>
      </w:r>
      <w:proofErr w:type="gramEnd"/>
    </w:p>
    <w:p w:rsidR="00F7300B" w:rsidRDefault="00F7300B">
      <w:pPr>
        <w:pStyle w:val="ConsPlusNonformat"/>
        <w:jc w:val="both"/>
      </w:pPr>
      <w:r>
        <w:t xml:space="preserve">    </w:t>
      </w:r>
      <w:proofErr w:type="gramStart"/>
      <w:r>
        <w:t>подготовку сведений)             за фамилия)</w:t>
      </w:r>
      <w:proofErr w:type="gramEnd"/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right"/>
        <w:outlineLvl w:val="2"/>
      </w:pPr>
      <w:r>
        <w:t>Таблица 2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center"/>
      </w:pPr>
      <w:r>
        <w:t>ГОСУДАРСТВЕННЫЕ ГРАЖДАНСКИЕ СЛУЖАЩИЕ (ГРАЖДАНЕ),</w:t>
      </w:r>
    </w:p>
    <w:p w:rsidR="00F7300B" w:rsidRDefault="00F7300B">
      <w:pPr>
        <w:pStyle w:val="ConsPlusNormal"/>
        <w:jc w:val="center"/>
      </w:pPr>
      <w:proofErr w:type="gramStart"/>
      <w:r>
        <w:t>ИСКЛЮЧЕННЫЕ</w:t>
      </w:r>
      <w:proofErr w:type="gramEnd"/>
      <w:r>
        <w:t xml:space="preserve"> ИЗ КАДРОВОГО РЕЗЕРВА</w:t>
      </w:r>
    </w:p>
    <w:p w:rsidR="00F7300B" w:rsidRDefault="00F7300B">
      <w:pPr>
        <w:pStyle w:val="ConsPlusNormal"/>
        <w:jc w:val="center"/>
      </w:pPr>
      <w:r>
        <w:t>____________________________________________________________</w:t>
      </w:r>
    </w:p>
    <w:p w:rsidR="00F7300B" w:rsidRDefault="00F7300B">
      <w:pPr>
        <w:pStyle w:val="ConsPlusNormal"/>
        <w:jc w:val="center"/>
      </w:pPr>
      <w:proofErr w:type="gramStart"/>
      <w:r>
        <w:t>(наименование органа государственной власти Забайкальского</w:t>
      </w:r>
      <w:proofErr w:type="gramEnd"/>
    </w:p>
    <w:p w:rsidR="00F7300B" w:rsidRDefault="00F7300B">
      <w:pPr>
        <w:pStyle w:val="ConsPlusNormal"/>
        <w:jc w:val="center"/>
      </w:pPr>
      <w:r>
        <w:t>края/государственного органа Забайкальского края)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center"/>
      </w:pPr>
      <w:r>
        <w:t>ЗА ОТЧЕТНЫЙ ПЕРИОД</w:t>
      </w:r>
    </w:p>
    <w:p w:rsidR="00F7300B" w:rsidRDefault="00F730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129"/>
        <w:gridCol w:w="3628"/>
        <w:gridCol w:w="1219"/>
        <w:gridCol w:w="1369"/>
        <w:gridCol w:w="1219"/>
      </w:tblGrid>
      <w:tr w:rsidR="00F7300B">
        <w:tc>
          <w:tcPr>
            <w:tcW w:w="454" w:type="dxa"/>
            <w:vMerge w:val="restart"/>
          </w:tcPr>
          <w:p w:rsidR="00F7300B" w:rsidRDefault="00F7300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29" w:type="dxa"/>
            <w:vMerge w:val="restart"/>
          </w:tcPr>
          <w:p w:rsidR="00F7300B" w:rsidRDefault="00F7300B">
            <w:pPr>
              <w:pStyle w:val="ConsPlusNormal"/>
              <w:jc w:val="center"/>
            </w:pPr>
            <w:r>
              <w:t>Фамилия, имя, отчество, дата рождения</w:t>
            </w:r>
          </w:p>
        </w:tc>
        <w:tc>
          <w:tcPr>
            <w:tcW w:w="4847" w:type="dxa"/>
            <w:gridSpan w:val="2"/>
          </w:tcPr>
          <w:p w:rsidR="00F7300B" w:rsidRDefault="00F7300B">
            <w:pPr>
              <w:pStyle w:val="ConsPlusNormal"/>
              <w:jc w:val="center"/>
            </w:pPr>
            <w:r>
              <w:t>Информация о включении в кадровый резерв</w:t>
            </w:r>
          </w:p>
        </w:tc>
        <w:tc>
          <w:tcPr>
            <w:tcW w:w="2588" w:type="dxa"/>
            <w:gridSpan w:val="2"/>
          </w:tcPr>
          <w:p w:rsidR="00F7300B" w:rsidRDefault="00F7300B">
            <w:pPr>
              <w:pStyle w:val="ConsPlusNormal"/>
              <w:jc w:val="center"/>
            </w:pPr>
            <w:r>
              <w:t>Информация об исключении из кадрового резерва</w:t>
            </w:r>
          </w:p>
        </w:tc>
      </w:tr>
      <w:tr w:rsidR="00F7300B">
        <w:tc>
          <w:tcPr>
            <w:tcW w:w="454" w:type="dxa"/>
            <w:vMerge/>
          </w:tcPr>
          <w:p w:rsidR="00F7300B" w:rsidRDefault="00F7300B"/>
        </w:tc>
        <w:tc>
          <w:tcPr>
            <w:tcW w:w="1129" w:type="dxa"/>
            <w:vMerge/>
          </w:tcPr>
          <w:p w:rsidR="00F7300B" w:rsidRDefault="00F7300B"/>
        </w:tc>
        <w:tc>
          <w:tcPr>
            <w:tcW w:w="3628" w:type="dxa"/>
          </w:tcPr>
          <w:p w:rsidR="00F7300B" w:rsidRDefault="00F7300B">
            <w:pPr>
              <w:pStyle w:val="ConsPlusNormal"/>
              <w:jc w:val="center"/>
            </w:pPr>
            <w:r>
              <w:t>Группа должностей гражданской службы (должность гражданской службы), для замещения которой гражданский служащий (гражданин) был включен в кадровый резерв</w:t>
            </w:r>
          </w:p>
        </w:tc>
        <w:tc>
          <w:tcPr>
            <w:tcW w:w="1219" w:type="dxa"/>
          </w:tcPr>
          <w:p w:rsidR="00F7300B" w:rsidRDefault="00F7300B">
            <w:pPr>
              <w:pStyle w:val="ConsPlusNormal"/>
              <w:jc w:val="center"/>
            </w:pPr>
            <w:r>
              <w:t>Реквизиты правового акта</w:t>
            </w:r>
          </w:p>
        </w:tc>
        <w:tc>
          <w:tcPr>
            <w:tcW w:w="1369" w:type="dxa"/>
          </w:tcPr>
          <w:p w:rsidR="00F7300B" w:rsidRDefault="00F7300B">
            <w:pPr>
              <w:pStyle w:val="ConsPlusNormal"/>
              <w:jc w:val="center"/>
            </w:pPr>
            <w:r>
              <w:t xml:space="preserve">Основание для исключения </w:t>
            </w:r>
            <w:hyperlink w:anchor="P3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19" w:type="dxa"/>
          </w:tcPr>
          <w:p w:rsidR="00F7300B" w:rsidRDefault="00F7300B">
            <w:pPr>
              <w:pStyle w:val="ConsPlusNormal"/>
              <w:jc w:val="center"/>
            </w:pPr>
            <w:r>
              <w:t>Реквизиты правового акта</w:t>
            </w:r>
          </w:p>
        </w:tc>
      </w:tr>
      <w:tr w:rsidR="00F7300B">
        <w:tc>
          <w:tcPr>
            <w:tcW w:w="454" w:type="dxa"/>
          </w:tcPr>
          <w:p w:rsidR="00F7300B" w:rsidRDefault="00F730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F7300B" w:rsidRDefault="00F730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F7300B" w:rsidRDefault="00F730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9" w:type="dxa"/>
          </w:tcPr>
          <w:p w:rsidR="00F7300B" w:rsidRDefault="00F730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9" w:type="dxa"/>
          </w:tcPr>
          <w:p w:rsidR="00F7300B" w:rsidRDefault="00F730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</w:tcPr>
          <w:p w:rsidR="00F7300B" w:rsidRDefault="00F7300B">
            <w:pPr>
              <w:pStyle w:val="ConsPlusNormal"/>
              <w:jc w:val="center"/>
            </w:pPr>
            <w:r>
              <w:t>6</w:t>
            </w:r>
          </w:p>
        </w:tc>
      </w:tr>
      <w:tr w:rsidR="00F7300B">
        <w:tc>
          <w:tcPr>
            <w:tcW w:w="45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129" w:type="dxa"/>
          </w:tcPr>
          <w:p w:rsidR="00F7300B" w:rsidRDefault="00F7300B">
            <w:pPr>
              <w:pStyle w:val="ConsPlusNormal"/>
            </w:pPr>
          </w:p>
        </w:tc>
        <w:tc>
          <w:tcPr>
            <w:tcW w:w="3628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219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69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219" w:type="dxa"/>
          </w:tcPr>
          <w:p w:rsidR="00F7300B" w:rsidRDefault="00F7300B">
            <w:pPr>
              <w:pStyle w:val="ConsPlusNormal"/>
            </w:pPr>
          </w:p>
        </w:tc>
      </w:tr>
    </w:tbl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ind w:firstLine="540"/>
        <w:jc w:val="both"/>
      </w:pPr>
      <w:r>
        <w:t>--------------------------------</w:t>
      </w:r>
    </w:p>
    <w:p w:rsidR="00F7300B" w:rsidRDefault="00F7300B">
      <w:pPr>
        <w:pStyle w:val="ConsPlusNormal"/>
        <w:spacing w:before="220"/>
        <w:ind w:firstLine="540"/>
        <w:jc w:val="both"/>
      </w:pPr>
      <w:bookmarkStart w:id="6" w:name="P375"/>
      <w:bookmarkEnd w:id="6"/>
      <w:r>
        <w:t>&lt;1</w:t>
      </w:r>
      <w:proofErr w:type="gramStart"/>
      <w:r>
        <w:t>&gt; В</w:t>
      </w:r>
      <w:proofErr w:type="gramEnd"/>
      <w:r>
        <w:t xml:space="preserve"> случае назначения из кадрового резерва на должность гражданской службы указывается ее наименование.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nformat"/>
        <w:jc w:val="both"/>
      </w:pPr>
      <w:r>
        <w:t>_____________________________________   _________   _______________________</w:t>
      </w:r>
    </w:p>
    <w:p w:rsidR="00F7300B" w:rsidRDefault="00F7300B">
      <w:pPr>
        <w:pStyle w:val="ConsPlusNonformat"/>
        <w:jc w:val="both"/>
      </w:pPr>
      <w:proofErr w:type="gramStart"/>
      <w:r>
        <w:t>(Наименование должности руководителя    (подпись)     (инициалы, фамилия)</w:t>
      </w:r>
      <w:proofErr w:type="gramEnd"/>
    </w:p>
    <w:p w:rsidR="00F7300B" w:rsidRDefault="00F7300B">
      <w:pPr>
        <w:pStyle w:val="ConsPlusNonformat"/>
        <w:jc w:val="both"/>
      </w:pPr>
      <w:r>
        <w:t xml:space="preserve">  органа государственной власти/</w:t>
      </w:r>
    </w:p>
    <w:p w:rsidR="00F7300B" w:rsidRDefault="00F7300B">
      <w:pPr>
        <w:pStyle w:val="ConsPlusNonformat"/>
        <w:jc w:val="both"/>
      </w:pPr>
      <w:r>
        <w:t xml:space="preserve">    государственного органа</w:t>
      </w:r>
    </w:p>
    <w:p w:rsidR="00F7300B" w:rsidRDefault="00F7300B">
      <w:pPr>
        <w:pStyle w:val="ConsPlusNonformat"/>
        <w:jc w:val="both"/>
      </w:pPr>
      <w:r>
        <w:t xml:space="preserve">     </w:t>
      </w:r>
      <w:proofErr w:type="gramStart"/>
      <w:r>
        <w:t>Забайкальского края)</w:t>
      </w:r>
      <w:proofErr w:type="gramEnd"/>
    </w:p>
    <w:p w:rsidR="00F7300B" w:rsidRDefault="00F7300B">
      <w:pPr>
        <w:pStyle w:val="ConsPlusNonformat"/>
        <w:jc w:val="both"/>
      </w:pPr>
    </w:p>
    <w:p w:rsidR="00F7300B" w:rsidRDefault="00F7300B">
      <w:pPr>
        <w:pStyle w:val="ConsPlusNonformat"/>
        <w:jc w:val="both"/>
      </w:pPr>
      <w:r>
        <w:t>"____" _________________ 20 __ г.</w:t>
      </w:r>
    </w:p>
    <w:p w:rsidR="00F7300B" w:rsidRDefault="00F7300B">
      <w:pPr>
        <w:pStyle w:val="ConsPlusNonformat"/>
        <w:jc w:val="both"/>
      </w:pPr>
    </w:p>
    <w:p w:rsidR="00F7300B" w:rsidRDefault="00F7300B">
      <w:pPr>
        <w:pStyle w:val="ConsPlusNonformat"/>
        <w:jc w:val="both"/>
      </w:pPr>
      <w:r>
        <w:lastRenderedPageBreak/>
        <w:t>___________________________________  ___________  _________________________</w:t>
      </w:r>
    </w:p>
    <w:p w:rsidR="00F7300B" w:rsidRDefault="00F7300B">
      <w:pPr>
        <w:pStyle w:val="ConsPlusNonformat"/>
        <w:jc w:val="both"/>
      </w:pPr>
      <w:proofErr w:type="gramStart"/>
      <w:r>
        <w:t>(Должность лица, ответственного за    (инициалы,    (контактный телефон)</w:t>
      </w:r>
      <w:proofErr w:type="gramEnd"/>
    </w:p>
    <w:p w:rsidR="00F7300B" w:rsidRDefault="00F7300B">
      <w:pPr>
        <w:pStyle w:val="ConsPlusNonformat"/>
        <w:jc w:val="both"/>
      </w:pPr>
      <w:r>
        <w:t xml:space="preserve">    </w:t>
      </w:r>
      <w:proofErr w:type="gramStart"/>
      <w:r>
        <w:t>подготовку сведений)               фамилия)</w:t>
      </w:r>
      <w:proofErr w:type="gramEnd"/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right"/>
        <w:outlineLvl w:val="2"/>
      </w:pPr>
      <w:r>
        <w:t>Таблица 3</w:t>
      </w:r>
    </w:p>
    <w:p w:rsidR="00F7300B" w:rsidRDefault="00F7300B">
      <w:pPr>
        <w:pStyle w:val="ConsPlusNormal"/>
        <w:jc w:val="center"/>
      </w:pPr>
      <w:proofErr w:type="gramStart"/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</w:t>
      </w:r>
      <w:proofErr w:type="gramEnd"/>
    </w:p>
    <w:p w:rsidR="00F7300B" w:rsidRDefault="00F7300B">
      <w:pPr>
        <w:pStyle w:val="ConsPlusNormal"/>
        <w:jc w:val="center"/>
      </w:pPr>
      <w:r>
        <w:t>от 14.12.2016 N 463)</w:t>
      </w:r>
    </w:p>
    <w:p w:rsidR="00F7300B" w:rsidRDefault="00F7300B">
      <w:pPr>
        <w:pStyle w:val="ConsPlusNormal"/>
        <w:jc w:val="center"/>
      </w:pPr>
    </w:p>
    <w:p w:rsidR="00F7300B" w:rsidRDefault="00F7300B">
      <w:pPr>
        <w:pStyle w:val="ConsPlusNonformat"/>
        <w:jc w:val="both"/>
      </w:pPr>
      <w:r>
        <w:t xml:space="preserve">                                   ОТЧЕТ</w:t>
      </w:r>
    </w:p>
    <w:p w:rsidR="00F7300B" w:rsidRDefault="00F7300B">
      <w:pPr>
        <w:pStyle w:val="ConsPlusNonformat"/>
        <w:jc w:val="both"/>
      </w:pPr>
      <w:r>
        <w:t xml:space="preserve">                       О РАБОТЕ С КАДРОВЫМ РЕЗЕРВОМ</w:t>
      </w:r>
    </w:p>
    <w:p w:rsidR="00F7300B" w:rsidRDefault="00F7300B">
      <w:pPr>
        <w:pStyle w:val="ConsPlusNonformat"/>
        <w:jc w:val="both"/>
      </w:pPr>
      <w:r>
        <w:t xml:space="preserve">       ____________________________________________________________</w:t>
      </w:r>
    </w:p>
    <w:p w:rsidR="00F7300B" w:rsidRDefault="00F7300B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 государственной власти Забайкальского</w:t>
      </w:r>
      <w:proofErr w:type="gramEnd"/>
    </w:p>
    <w:p w:rsidR="00F7300B" w:rsidRDefault="00F7300B">
      <w:pPr>
        <w:pStyle w:val="ConsPlusNonformat"/>
        <w:jc w:val="both"/>
      </w:pPr>
      <w:r>
        <w:t xml:space="preserve">             края/государственного органа Забайкальского края)</w:t>
      </w:r>
    </w:p>
    <w:p w:rsidR="00F7300B" w:rsidRDefault="00F730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6009"/>
        <w:gridCol w:w="1234"/>
        <w:gridCol w:w="1324"/>
      </w:tblGrid>
      <w:tr w:rsidR="00F7300B">
        <w:tc>
          <w:tcPr>
            <w:tcW w:w="484" w:type="dxa"/>
          </w:tcPr>
          <w:p w:rsidR="00F7300B" w:rsidRDefault="00F7300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09" w:type="dxa"/>
          </w:tcPr>
          <w:p w:rsidR="00F7300B" w:rsidRDefault="00F7300B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  <w:jc w:val="center"/>
            </w:pPr>
            <w:r>
              <w:t>За первое полугодие (по состоянию на 30 июня)</w:t>
            </w:r>
          </w:p>
        </w:tc>
        <w:tc>
          <w:tcPr>
            <w:tcW w:w="1324" w:type="dxa"/>
          </w:tcPr>
          <w:p w:rsidR="00F7300B" w:rsidRDefault="00F7300B">
            <w:pPr>
              <w:pStyle w:val="ConsPlusNormal"/>
              <w:jc w:val="center"/>
            </w:pPr>
            <w:r>
              <w:t>За прошедший год (по состоянию на 31 декабря)</w:t>
            </w:r>
          </w:p>
        </w:tc>
      </w:tr>
      <w:tr w:rsidR="00F7300B">
        <w:tc>
          <w:tcPr>
            <w:tcW w:w="484" w:type="dxa"/>
          </w:tcPr>
          <w:p w:rsidR="00F7300B" w:rsidRDefault="00F730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F7300B" w:rsidRDefault="00F730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F7300B" w:rsidRDefault="00F7300B">
            <w:pPr>
              <w:pStyle w:val="ConsPlusNormal"/>
              <w:jc w:val="center"/>
            </w:pPr>
            <w:r>
              <w:t>4</w:t>
            </w:r>
          </w:p>
        </w:tc>
      </w:tr>
      <w:tr w:rsidR="00F7300B">
        <w:tc>
          <w:tcPr>
            <w:tcW w:w="484" w:type="dxa"/>
          </w:tcPr>
          <w:p w:rsidR="00F7300B" w:rsidRDefault="00F7300B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F7300B" w:rsidRDefault="00F7300B">
            <w:pPr>
              <w:pStyle w:val="ConsPlusNormal"/>
              <w:jc w:val="both"/>
            </w:pPr>
            <w:r>
              <w:t>Количество человек, включенных в кадровый резерв (за истекший период), из них: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</w:tcPr>
          <w:p w:rsidR="00F7300B" w:rsidRDefault="00F7300B">
            <w:pPr>
              <w:pStyle w:val="ConsPlusNormal"/>
            </w:pPr>
            <w:r>
              <w:t>1.1.</w:t>
            </w:r>
          </w:p>
        </w:tc>
        <w:tc>
          <w:tcPr>
            <w:tcW w:w="6009" w:type="dxa"/>
          </w:tcPr>
          <w:p w:rsidR="00F7300B" w:rsidRDefault="00F7300B">
            <w:pPr>
              <w:pStyle w:val="ConsPlusNormal"/>
              <w:jc w:val="both"/>
            </w:pPr>
            <w:r>
              <w:t>Внешних кандидатов, включенных в кадровый резерв, из них: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  <w:vMerge w:val="restart"/>
          </w:tcPr>
          <w:p w:rsidR="00F7300B" w:rsidRDefault="00F7300B">
            <w:pPr>
              <w:pStyle w:val="ConsPlusNormal"/>
            </w:pPr>
          </w:p>
        </w:tc>
        <w:tc>
          <w:tcPr>
            <w:tcW w:w="6009" w:type="dxa"/>
          </w:tcPr>
          <w:p w:rsidR="00F7300B" w:rsidRDefault="00F7300B">
            <w:pPr>
              <w:pStyle w:val="ConsPlusNormal"/>
              <w:jc w:val="both"/>
            </w:pPr>
            <w:r>
              <w:t xml:space="preserve">на основании </w:t>
            </w:r>
            <w:hyperlink r:id="rId41" w:history="1">
              <w:r>
                <w:rPr>
                  <w:color w:val="0000FF"/>
                </w:rPr>
                <w:t>пункта 1 части 6 статьи 64</w:t>
              </w:r>
            </w:hyperlink>
            <w:r>
              <w:t xml:space="preserve"> Федерального закона от 27 июля 2004 года N 79-ФЗ "О государственной гражданской службе Российской Федерации" (далее - 79-ФЗ)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  <w:vMerge/>
          </w:tcPr>
          <w:p w:rsidR="00F7300B" w:rsidRDefault="00F7300B"/>
        </w:tc>
        <w:tc>
          <w:tcPr>
            <w:tcW w:w="6009" w:type="dxa"/>
          </w:tcPr>
          <w:p w:rsidR="00F7300B" w:rsidRDefault="00F7300B">
            <w:pPr>
              <w:pStyle w:val="ConsPlusNormal"/>
            </w:pPr>
            <w:r>
              <w:t xml:space="preserve">на основании </w:t>
            </w:r>
            <w:hyperlink r:id="rId42" w:history="1">
              <w:r>
                <w:rPr>
                  <w:color w:val="0000FF"/>
                </w:rPr>
                <w:t>пункта 2 части 6 статьи 64</w:t>
              </w:r>
            </w:hyperlink>
            <w:r>
              <w:t xml:space="preserve"> 79-ФЗ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</w:tcPr>
          <w:p w:rsidR="00F7300B" w:rsidRDefault="00F7300B">
            <w:pPr>
              <w:pStyle w:val="ConsPlusNormal"/>
            </w:pPr>
            <w:r>
              <w:t>1.2.</w:t>
            </w:r>
          </w:p>
        </w:tc>
        <w:tc>
          <w:tcPr>
            <w:tcW w:w="6009" w:type="dxa"/>
          </w:tcPr>
          <w:p w:rsidR="00F7300B" w:rsidRDefault="00F7300B">
            <w:pPr>
              <w:pStyle w:val="ConsPlusNormal"/>
              <w:jc w:val="both"/>
            </w:pPr>
            <w:r>
              <w:t>Государственных гражданских служащих Забайкальского края, включенных в кадровый резерв, из них: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  <w:vMerge w:val="restart"/>
          </w:tcPr>
          <w:p w:rsidR="00F7300B" w:rsidRDefault="00F7300B">
            <w:pPr>
              <w:pStyle w:val="ConsPlusNormal"/>
            </w:pPr>
          </w:p>
        </w:tc>
        <w:tc>
          <w:tcPr>
            <w:tcW w:w="6009" w:type="dxa"/>
          </w:tcPr>
          <w:p w:rsidR="00F7300B" w:rsidRDefault="00F7300B">
            <w:pPr>
              <w:pStyle w:val="ConsPlusNormal"/>
              <w:jc w:val="both"/>
            </w:pPr>
            <w:r>
              <w:t xml:space="preserve">на основании </w:t>
            </w:r>
            <w:hyperlink r:id="rId43" w:history="1">
              <w:r>
                <w:rPr>
                  <w:color w:val="0000FF"/>
                </w:rPr>
                <w:t>пункта 3 части 6 статьи 64</w:t>
              </w:r>
            </w:hyperlink>
            <w:r>
              <w:t xml:space="preserve"> 79-ФЗ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  <w:vMerge/>
          </w:tcPr>
          <w:p w:rsidR="00F7300B" w:rsidRDefault="00F7300B"/>
        </w:tc>
        <w:tc>
          <w:tcPr>
            <w:tcW w:w="6009" w:type="dxa"/>
          </w:tcPr>
          <w:p w:rsidR="00F7300B" w:rsidRDefault="00F7300B">
            <w:pPr>
              <w:pStyle w:val="ConsPlusNormal"/>
            </w:pPr>
            <w:r>
              <w:t xml:space="preserve">на основании </w:t>
            </w:r>
            <w:hyperlink r:id="rId44" w:history="1">
              <w:r>
                <w:rPr>
                  <w:color w:val="0000FF"/>
                </w:rPr>
                <w:t>пункта 4 части 6 статьи 64</w:t>
              </w:r>
            </w:hyperlink>
            <w:r>
              <w:t xml:space="preserve"> 79-ФЗ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  <w:vMerge/>
          </w:tcPr>
          <w:p w:rsidR="00F7300B" w:rsidRDefault="00F7300B"/>
        </w:tc>
        <w:tc>
          <w:tcPr>
            <w:tcW w:w="6009" w:type="dxa"/>
          </w:tcPr>
          <w:p w:rsidR="00F7300B" w:rsidRDefault="00F7300B">
            <w:pPr>
              <w:pStyle w:val="ConsPlusNormal"/>
            </w:pPr>
            <w:r>
              <w:t xml:space="preserve">на основании </w:t>
            </w:r>
            <w:hyperlink r:id="rId45" w:history="1">
              <w:r>
                <w:rPr>
                  <w:color w:val="0000FF"/>
                </w:rPr>
                <w:t>пункта 5 части 6 статьи 64</w:t>
              </w:r>
            </w:hyperlink>
            <w:r>
              <w:t xml:space="preserve"> 79-ФЗ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  <w:vMerge/>
          </w:tcPr>
          <w:p w:rsidR="00F7300B" w:rsidRDefault="00F7300B"/>
        </w:tc>
        <w:tc>
          <w:tcPr>
            <w:tcW w:w="6009" w:type="dxa"/>
          </w:tcPr>
          <w:p w:rsidR="00F7300B" w:rsidRDefault="00F7300B">
            <w:pPr>
              <w:pStyle w:val="ConsPlusNormal"/>
            </w:pPr>
            <w:r>
              <w:t xml:space="preserve">на основании </w:t>
            </w:r>
            <w:hyperlink r:id="rId46" w:history="1">
              <w:r>
                <w:rPr>
                  <w:color w:val="0000FF"/>
                </w:rPr>
                <w:t>пункта 6 части 6 статьи 64</w:t>
              </w:r>
            </w:hyperlink>
            <w:r>
              <w:t xml:space="preserve"> 79-ФЗ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  <w:vMerge/>
          </w:tcPr>
          <w:p w:rsidR="00F7300B" w:rsidRDefault="00F7300B"/>
        </w:tc>
        <w:tc>
          <w:tcPr>
            <w:tcW w:w="6009" w:type="dxa"/>
          </w:tcPr>
          <w:p w:rsidR="00F7300B" w:rsidRDefault="00F7300B">
            <w:pPr>
              <w:pStyle w:val="ConsPlusNormal"/>
            </w:pPr>
            <w:r>
              <w:t xml:space="preserve">на основании </w:t>
            </w:r>
            <w:hyperlink r:id="rId47" w:history="1">
              <w:r>
                <w:rPr>
                  <w:color w:val="0000FF"/>
                </w:rPr>
                <w:t>пункта 7 части 6 статьи 64</w:t>
              </w:r>
            </w:hyperlink>
            <w:r>
              <w:t xml:space="preserve"> 79-ФЗ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</w:tcPr>
          <w:p w:rsidR="00F7300B" w:rsidRDefault="00F7300B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F7300B" w:rsidRDefault="00F7300B">
            <w:pPr>
              <w:pStyle w:val="ConsPlusNormal"/>
              <w:jc w:val="both"/>
            </w:pPr>
            <w:r>
              <w:t>Количество человек, состоящих в кадровом резерве (на отчетную дату), из них: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</w:tcPr>
          <w:p w:rsidR="00F7300B" w:rsidRDefault="00F7300B">
            <w:pPr>
              <w:pStyle w:val="ConsPlusNormal"/>
            </w:pPr>
            <w:r>
              <w:t>2.1.</w:t>
            </w:r>
          </w:p>
        </w:tc>
        <w:tc>
          <w:tcPr>
            <w:tcW w:w="6009" w:type="dxa"/>
          </w:tcPr>
          <w:p w:rsidR="00F7300B" w:rsidRDefault="00F7300B">
            <w:pPr>
              <w:pStyle w:val="ConsPlusNormal"/>
              <w:jc w:val="both"/>
            </w:pPr>
            <w:r>
              <w:t>Внешних кандидатов, состоящих в кадровом резерве, из них: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  <w:vMerge w:val="restart"/>
          </w:tcPr>
          <w:p w:rsidR="00F7300B" w:rsidRDefault="00F7300B">
            <w:pPr>
              <w:pStyle w:val="ConsPlusNormal"/>
            </w:pPr>
          </w:p>
        </w:tc>
        <w:tc>
          <w:tcPr>
            <w:tcW w:w="6009" w:type="dxa"/>
          </w:tcPr>
          <w:p w:rsidR="00F7300B" w:rsidRDefault="00F7300B">
            <w:pPr>
              <w:pStyle w:val="ConsPlusNormal"/>
              <w:jc w:val="both"/>
            </w:pPr>
            <w:r>
              <w:t xml:space="preserve">на основании </w:t>
            </w:r>
            <w:hyperlink r:id="rId48" w:history="1">
              <w:r>
                <w:rPr>
                  <w:color w:val="0000FF"/>
                </w:rPr>
                <w:t>пункта 1 части 6 статьи 64</w:t>
              </w:r>
            </w:hyperlink>
            <w:r>
              <w:t xml:space="preserve"> 79-ФЗ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  <w:vMerge/>
          </w:tcPr>
          <w:p w:rsidR="00F7300B" w:rsidRDefault="00F7300B"/>
        </w:tc>
        <w:tc>
          <w:tcPr>
            <w:tcW w:w="6009" w:type="dxa"/>
          </w:tcPr>
          <w:p w:rsidR="00F7300B" w:rsidRDefault="00F7300B">
            <w:pPr>
              <w:pStyle w:val="ConsPlusNormal"/>
            </w:pPr>
            <w:r>
              <w:t xml:space="preserve">на основании </w:t>
            </w:r>
            <w:hyperlink r:id="rId49" w:history="1">
              <w:r>
                <w:rPr>
                  <w:color w:val="0000FF"/>
                </w:rPr>
                <w:t>пункта 2 части 6 статьи 64</w:t>
              </w:r>
            </w:hyperlink>
            <w:r>
              <w:t xml:space="preserve"> 79-ФЗ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</w:tcPr>
          <w:p w:rsidR="00F7300B" w:rsidRDefault="00F7300B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6009" w:type="dxa"/>
          </w:tcPr>
          <w:p w:rsidR="00F7300B" w:rsidRDefault="00F7300B">
            <w:pPr>
              <w:pStyle w:val="ConsPlusNormal"/>
              <w:jc w:val="both"/>
            </w:pPr>
            <w:r>
              <w:t>Государственных гражданских служащих Забайкальского края, состоящих в кадровом резерве, из них: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  <w:vMerge w:val="restart"/>
          </w:tcPr>
          <w:p w:rsidR="00F7300B" w:rsidRDefault="00F7300B">
            <w:pPr>
              <w:pStyle w:val="ConsPlusNormal"/>
            </w:pPr>
          </w:p>
        </w:tc>
        <w:tc>
          <w:tcPr>
            <w:tcW w:w="6009" w:type="dxa"/>
          </w:tcPr>
          <w:p w:rsidR="00F7300B" w:rsidRDefault="00F7300B">
            <w:pPr>
              <w:pStyle w:val="ConsPlusNormal"/>
            </w:pPr>
            <w:r>
              <w:t xml:space="preserve">на основании </w:t>
            </w:r>
            <w:hyperlink r:id="rId50" w:history="1">
              <w:r>
                <w:rPr>
                  <w:color w:val="0000FF"/>
                </w:rPr>
                <w:t>пункта 3 части 6 статьи 64</w:t>
              </w:r>
            </w:hyperlink>
            <w:r>
              <w:t xml:space="preserve"> 79-ФЗ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  <w:vMerge/>
          </w:tcPr>
          <w:p w:rsidR="00F7300B" w:rsidRDefault="00F7300B"/>
        </w:tc>
        <w:tc>
          <w:tcPr>
            <w:tcW w:w="6009" w:type="dxa"/>
          </w:tcPr>
          <w:p w:rsidR="00F7300B" w:rsidRDefault="00F7300B">
            <w:pPr>
              <w:pStyle w:val="ConsPlusNormal"/>
            </w:pPr>
            <w:r>
              <w:t xml:space="preserve">на основании </w:t>
            </w:r>
            <w:hyperlink r:id="rId51" w:history="1">
              <w:r>
                <w:rPr>
                  <w:color w:val="0000FF"/>
                </w:rPr>
                <w:t>пункта 4 части 6 статьи 64</w:t>
              </w:r>
            </w:hyperlink>
            <w:r>
              <w:t xml:space="preserve"> 79-ФЗ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  <w:vMerge/>
          </w:tcPr>
          <w:p w:rsidR="00F7300B" w:rsidRDefault="00F7300B"/>
        </w:tc>
        <w:tc>
          <w:tcPr>
            <w:tcW w:w="6009" w:type="dxa"/>
          </w:tcPr>
          <w:p w:rsidR="00F7300B" w:rsidRDefault="00F7300B">
            <w:pPr>
              <w:pStyle w:val="ConsPlusNormal"/>
            </w:pPr>
            <w:r>
              <w:t xml:space="preserve">на основании </w:t>
            </w:r>
            <w:hyperlink r:id="rId52" w:history="1">
              <w:r>
                <w:rPr>
                  <w:color w:val="0000FF"/>
                </w:rPr>
                <w:t>пункта 5 части 6 статьи 64</w:t>
              </w:r>
            </w:hyperlink>
            <w:r>
              <w:t xml:space="preserve"> 79-ФЗ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  <w:vMerge/>
          </w:tcPr>
          <w:p w:rsidR="00F7300B" w:rsidRDefault="00F7300B"/>
        </w:tc>
        <w:tc>
          <w:tcPr>
            <w:tcW w:w="6009" w:type="dxa"/>
          </w:tcPr>
          <w:p w:rsidR="00F7300B" w:rsidRDefault="00F7300B">
            <w:pPr>
              <w:pStyle w:val="ConsPlusNormal"/>
            </w:pPr>
            <w:r>
              <w:t xml:space="preserve">на основании </w:t>
            </w:r>
            <w:hyperlink r:id="rId53" w:history="1">
              <w:r>
                <w:rPr>
                  <w:color w:val="0000FF"/>
                </w:rPr>
                <w:t>пункта 6 части 6 статьи 64</w:t>
              </w:r>
            </w:hyperlink>
            <w:r>
              <w:t xml:space="preserve"> 79-ФЗ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  <w:vMerge/>
          </w:tcPr>
          <w:p w:rsidR="00F7300B" w:rsidRDefault="00F7300B"/>
        </w:tc>
        <w:tc>
          <w:tcPr>
            <w:tcW w:w="6009" w:type="dxa"/>
          </w:tcPr>
          <w:p w:rsidR="00F7300B" w:rsidRDefault="00F7300B">
            <w:pPr>
              <w:pStyle w:val="ConsPlusNormal"/>
            </w:pPr>
            <w:r>
              <w:t xml:space="preserve">на основании </w:t>
            </w:r>
            <w:hyperlink r:id="rId54" w:history="1">
              <w:r>
                <w:rPr>
                  <w:color w:val="0000FF"/>
                </w:rPr>
                <w:t>пункта 7 части 6 статьи 64</w:t>
              </w:r>
            </w:hyperlink>
            <w:r>
              <w:t xml:space="preserve"> 79-ФЗ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</w:tcPr>
          <w:p w:rsidR="00F7300B" w:rsidRDefault="00F7300B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F7300B" w:rsidRDefault="00F7300B">
            <w:pPr>
              <w:pStyle w:val="ConsPlusNormal"/>
              <w:jc w:val="both"/>
            </w:pPr>
            <w:r>
              <w:t>Количество человек, назначенных на должности из кадрового резерва (за истекший период), из них: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</w:tcPr>
          <w:p w:rsidR="00F7300B" w:rsidRDefault="00F7300B">
            <w:pPr>
              <w:pStyle w:val="ConsPlusNormal"/>
            </w:pPr>
            <w:r>
              <w:t>3.1.</w:t>
            </w:r>
          </w:p>
        </w:tc>
        <w:tc>
          <w:tcPr>
            <w:tcW w:w="6009" w:type="dxa"/>
          </w:tcPr>
          <w:p w:rsidR="00F7300B" w:rsidRDefault="00F7300B">
            <w:pPr>
              <w:pStyle w:val="ConsPlusNormal"/>
            </w:pPr>
            <w:r>
              <w:t>Внешних кандидатов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</w:tcPr>
          <w:p w:rsidR="00F7300B" w:rsidRDefault="00F7300B">
            <w:pPr>
              <w:pStyle w:val="ConsPlusNormal"/>
            </w:pPr>
            <w:r>
              <w:t>3.2.</w:t>
            </w:r>
          </w:p>
        </w:tc>
        <w:tc>
          <w:tcPr>
            <w:tcW w:w="6009" w:type="dxa"/>
          </w:tcPr>
          <w:p w:rsidR="00F7300B" w:rsidRDefault="00F7300B">
            <w:pPr>
              <w:pStyle w:val="ConsPlusNormal"/>
              <w:jc w:val="both"/>
            </w:pPr>
            <w:r>
              <w:t>Государственных гражданских служащих Забайкальского края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  <w:tr w:rsidR="00F7300B">
        <w:tc>
          <w:tcPr>
            <w:tcW w:w="484" w:type="dxa"/>
          </w:tcPr>
          <w:p w:rsidR="00F7300B" w:rsidRDefault="00F7300B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F7300B" w:rsidRDefault="00F7300B">
            <w:pPr>
              <w:pStyle w:val="ConsPlusNormal"/>
              <w:jc w:val="both"/>
            </w:pPr>
            <w:r>
              <w:t>Количество человек, исключенных из кадрового резерва по иным основаниям (за истекший период)</w:t>
            </w:r>
          </w:p>
        </w:tc>
        <w:tc>
          <w:tcPr>
            <w:tcW w:w="1234" w:type="dxa"/>
          </w:tcPr>
          <w:p w:rsidR="00F7300B" w:rsidRDefault="00F7300B">
            <w:pPr>
              <w:pStyle w:val="ConsPlusNormal"/>
            </w:pPr>
          </w:p>
        </w:tc>
        <w:tc>
          <w:tcPr>
            <w:tcW w:w="1324" w:type="dxa"/>
          </w:tcPr>
          <w:p w:rsidR="00F7300B" w:rsidRDefault="00F7300B">
            <w:pPr>
              <w:pStyle w:val="ConsPlusNormal"/>
            </w:pPr>
          </w:p>
        </w:tc>
      </w:tr>
    </w:tbl>
    <w:p w:rsidR="00F7300B" w:rsidRDefault="00F7300B">
      <w:pPr>
        <w:pStyle w:val="ConsPlusNormal"/>
        <w:jc w:val="both"/>
      </w:pPr>
    </w:p>
    <w:p w:rsidR="00F7300B" w:rsidRDefault="00F7300B">
      <w:pPr>
        <w:pStyle w:val="ConsPlusNonformat"/>
        <w:jc w:val="both"/>
      </w:pPr>
      <w:r>
        <w:t>_____________________________________ ___________ _________________________</w:t>
      </w:r>
    </w:p>
    <w:p w:rsidR="00F7300B" w:rsidRDefault="00F7300B">
      <w:pPr>
        <w:pStyle w:val="ConsPlusNonformat"/>
        <w:jc w:val="both"/>
      </w:pPr>
      <w:proofErr w:type="gramStart"/>
      <w:r>
        <w:t>(Наименование должности руководителя   (подпись)    (инициалы, фамилия)</w:t>
      </w:r>
      <w:proofErr w:type="gramEnd"/>
    </w:p>
    <w:p w:rsidR="00F7300B" w:rsidRDefault="00F7300B">
      <w:pPr>
        <w:pStyle w:val="ConsPlusNonformat"/>
        <w:jc w:val="both"/>
      </w:pPr>
      <w:r>
        <w:t xml:space="preserve">  органа государственной власти/</w:t>
      </w:r>
    </w:p>
    <w:p w:rsidR="00F7300B" w:rsidRDefault="00F7300B">
      <w:pPr>
        <w:pStyle w:val="ConsPlusNonformat"/>
        <w:jc w:val="both"/>
      </w:pPr>
      <w:r>
        <w:t xml:space="preserve">      государственного органа</w:t>
      </w:r>
    </w:p>
    <w:p w:rsidR="00F7300B" w:rsidRDefault="00F7300B">
      <w:pPr>
        <w:pStyle w:val="ConsPlusNonformat"/>
        <w:jc w:val="both"/>
      </w:pPr>
      <w:r>
        <w:t xml:space="preserve">       </w:t>
      </w:r>
      <w:proofErr w:type="gramStart"/>
      <w:r>
        <w:t>Забайкальского края)</w:t>
      </w:r>
      <w:proofErr w:type="gramEnd"/>
    </w:p>
    <w:p w:rsidR="00F7300B" w:rsidRDefault="00F7300B">
      <w:pPr>
        <w:pStyle w:val="ConsPlusNonformat"/>
        <w:jc w:val="both"/>
      </w:pPr>
    </w:p>
    <w:p w:rsidR="00F7300B" w:rsidRDefault="00F7300B">
      <w:pPr>
        <w:pStyle w:val="ConsPlusNonformat"/>
        <w:jc w:val="both"/>
      </w:pPr>
      <w:r>
        <w:t>"____" _________________ 20 __ г.</w:t>
      </w:r>
    </w:p>
    <w:p w:rsidR="00F7300B" w:rsidRDefault="00F7300B">
      <w:pPr>
        <w:pStyle w:val="ConsPlusNonformat"/>
        <w:jc w:val="both"/>
      </w:pPr>
    </w:p>
    <w:p w:rsidR="00F7300B" w:rsidRDefault="00F7300B">
      <w:pPr>
        <w:pStyle w:val="ConsPlusNonformat"/>
        <w:jc w:val="both"/>
      </w:pPr>
      <w:r>
        <w:t>__________________________________ ___________________ ____________________</w:t>
      </w:r>
    </w:p>
    <w:p w:rsidR="00F7300B" w:rsidRDefault="00F7300B">
      <w:pPr>
        <w:pStyle w:val="ConsPlusNonformat"/>
        <w:jc w:val="both"/>
      </w:pPr>
      <w:r>
        <w:t xml:space="preserve">  </w:t>
      </w:r>
      <w:proofErr w:type="gramStart"/>
      <w:r>
        <w:t>(Должность лица, ответственного  (инициалы, фамилия) (контактный телефон)</w:t>
      </w:r>
      <w:proofErr w:type="gramEnd"/>
    </w:p>
    <w:p w:rsidR="00F7300B" w:rsidRDefault="00F7300B">
      <w:pPr>
        <w:pStyle w:val="ConsPlusNonformat"/>
        <w:jc w:val="both"/>
      </w:pPr>
      <w:r>
        <w:t xml:space="preserve">      за подготовку сведений).</w:t>
      </w: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jc w:val="both"/>
      </w:pPr>
    </w:p>
    <w:p w:rsidR="00F7300B" w:rsidRDefault="00F730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3E6" w:rsidRDefault="005923E6"/>
    <w:sectPr w:rsidR="005923E6" w:rsidSect="001E0C2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00B"/>
    <w:rsid w:val="005923E6"/>
    <w:rsid w:val="00F7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3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3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0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61C2CA91683589BF0BE4029581C0C3D71797C34262BF40971543D220652EA17122FDED6A53483CBC4F9562C6U2d1F" TargetMode="External"/><Relationship Id="rId18" Type="http://schemas.openxmlformats.org/officeDocument/2006/relationships/hyperlink" Target="consultantplus://offline/ref=3B61C2CA91683589BF0BFA0F83ED9CCBD41DC0CD4161B71FCD4749D8753D71F83365F4E73CU1d2F" TargetMode="External"/><Relationship Id="rId26" Type="http://schemas.openxmlformats.org/officeDocument/2006/relationships/hyperlink" Target="consultantplus://offline/ref=3B61C2CA91683589BF0BFA0F83ED9CCBD41DC0CD4161B71FCD4749D8753D71F83365F4E73E100F37UBd8F" TargetMode="External"/><Relationship Id="rId39" Type="http://schemas.openxmlformats.org/officeDocument/2006/relationships/hyperlink" Target="consultantplus://offline/ref=3B61C2CA91683589BF0BFA0F83ED9CCBD41DC0CD4161B71FCD4749D8753D71F83365F4E73DU1d3F" TargetMode="External"/><Relationship Id="rId21" Type="http://schemas.openxmlformats.org/officeDocument/2006/relationships/hyperlink" Target="consultantplus://offline/ref=3B61C2CA91683589BF0BFA0F83ED9CCBD41DC0CD4161B71FCD4749D8753D71F83365F4E73EU1d8F" TargetMode="External"/><Relationship Id="rId34" Type="http://schemas.openxmlformats.org/officeDocument/2006/relationships/hyperlink" Target="consultantplus://offline/ref=3B61C2CA91683589BF0BFA0F83ED9CCBD414C0C64B63B71FCD4749D8753D71F83365F4E33EU1d4F" TargetMode="External"/><Relationship Id="rId42" Type="http://schemas.openxmlformats.org/officeDocument/2006/relationships/hyperlink" Target="consultantplus://offline/ref=3B61C2CA91683589BF0BFA0F83ED9CCBD41DC0CD4161B71FCD4749D8753D71F83365F4E73DU1d5F" TargetMode="External"/><Relationship Id="rId47" Type="http://schemas.openxmlformats.org/officeDocument/2006/relationships/hyperlink" Target="consultantplus://offline/ref=3B61C2CA91683589BF0BFA0F83ED9CCBD41DC0CD4161B71FCD4749D8753D71F83365F4E73AU1d0F" TargetMode="External"/><Relationship Id="rId50" Type="http://schemas.openxmlformats.org/officeDocument/2006/relationships/hyperlink" Target="consultantplus://offline/ref=3B61C2CA91683589BF0BFA0F83ED9CCBD41DC0CD4161B71FCD4749D8753D71F83365F4E73DU1d6F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3B61C2CA91683589BF0BFA0F83ED9CCBD41DC0CD4161B71FCD4749D8753D71F83365F4E73DU1d0F" TargetMode="External"/><Relationship Id="rId12" Type="http://schemas.openxmlformats.org/officeDocument/2006/relationships/hyperlink" Target="consultantplus://offline/ref=3B61C2CA91683589BF0BE4029581C0C3D71797C34262BF4E991B4CD220652EA17122FDED6A53483CBC4F9562C6U2d1F" TargetMode="External"/><Relationship Id="rId17" Type="http://schemas.openxmlformats.org/officeDocument/2006/relationships/hyperlink" Target="consultantplus://offline/ref=3B61C2CA91683589BF0BFA0F83ED9CCBD41BCECB4162B71FCD4749D875U3dDF" TargetMode="External"/><Relationship Id="rId25" Type="http://schemas.openxmlformats.org/officeDocument/2006/relationships/hyperlink" Target="consultantplus://offline/ref=3B61C2CA91683589BF0BFA0F83ED9CCBD41DC0CD4161B71FCD4749D8753D71F83365F4E73E100437UBd8F" TargetMode="External"/><Relationship Id="rId33" Type="http://schemas.openxmlformats.org/officeDocument/2006/relationships/hyperlink" Target="consultantplus://offline/ref=3B61C2CA91683589BF0BFA0F83ED9CCBD414C0C64B63B71FCD4749D8753D71F83365F4E73E100938UBd9F" TargetMode="External"/><Relationship Id="rId38" Type="http://schemas.openxmlformats.org/officeDocument/2006/relationships/hyperlink" Target="consultantplus://offline/ref=3B61C2CA91683589BF0BE4029581C0C3D71797C34262BF4E991B4CD220652EA17122FDED6A53483CBC4F9562C6U2d1F" TargetMode="External"/><Relationship Id="rId46" Type="http://schemas.openxmlformats.org/officeDocument/2006/relationships/hyperlink" Target="consultantplus://offline/ref=3B61C2CA91683589BF0BFA0F83ED9CCBD41DC0CD4161B71FCD4749D8753D71F83365F4E73DU1d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61C2CA91683589BF0BE4029581C0C3D71797C34262B84A951444D220652EA17122FDED6A53483CBC4F9563C3U2d7F" TargetMode="External"/><Relationship Id="rId20" Type="http://schemas.openxmlformats.org/officeDocument/2006/relationships/hyperlink" Target="consultantplus://offline/ref=3B61C2CA91683589BF0BFA0F83ED9CCBD41DC0CD4161B71FCD4749D8753D71F83365F4E73E100437UBd8F" TargetMode="External"/><Relationship Id="rId29" Type="http://schemas.openxmlformats.org/officeDocument/2006/relationships/hyperlink" Target="consultantplus://offline/ref=3B61C2CA91683589BF0BFA0F83ED9CCBD41DC0CD4161B71FCD4749D8753D71F83365F4E73CU1d0F" TargetMode="External"/><Relationship Id="rId41" Type="http://schemas.openxmlformats.org/officeDocument/2006/relationships/hyperlink" Target="consultantplus://offline/ref=3B61C2CA91683589BF0BFA0F83ED9CCBD41DC0CD4161B71FCD4749D8753D71F83365F4E73DU1d4F" TargetMode="External"/><Relationship Id="rId54" Type="http://schemas.openxmlformats.org/officeDocument/2006/relationships/hyperlink" Target="consultantplus://offline/ref=3B61C2CA91683589BF0BFA0F83ED9CCBD41DC0CD4161B71FCD4749D8753D71F83365F4E73AU1d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1C2CA91683589BF0BE4029581C0C3D71797C34262BF40971543D220652EA17122FDED6A53483CBC4F9562C6U2d1F" TargetMode="External"/><Relationship Id="rId11" Type="http://schemas.openxmlformats.org/officeDocument/2006/relationships/hyperlink" Target="consultantplus://offline/ref=3B61C2CA91683589BF0BE4029581C0C3D71797C34262BF4C97154DD220652EA17122FDED6A53483CBC4F9562C6U2d1F" TargetMode="External"/><Relationship Id="rId24" Type="http://schemas.openxmlformats.org/officeDocument/2006/relationships/hyperlink" Target="consultantplus://offline/ref=3B61C2CA91683589BF0BFA0F83ED9CCBD41DC0CD4161B71FCD4749D8753D71F83365F4E73E100437UBd9F" TargetMode="External"/><Relationship Id="rId32" Type="http://schemas.openxmlformats.org/officeDocument/2006/relationships/hyperlink" Target="consultantplus://offline/ref=3B61C2CA91683589BF0BFA0F83ED9CCBD414C0C64B63B71FCD4749D8753D71F83365F4E237U1d8F" TargetMode="External"/><Relationship Id="rId37" Type="http://schemas.openxmlformats.org/officeDocument/2006/relationships/hyperlink" Target="consultantplus://offline/ref=3B61C2CA91683589BF0BFA0F83ED9CCBD414C0C64B63B71FCD4749D8753D71F83365F4E33FU1d7F" TargetMode="External"/><Relationship Id="rId40" Type="http://schemas.openxmlformats.org/officeDocument/2006/relationships/hyperlink" Target="consultantplus://offline/ref=3B61C2CA91683589BF0BE4029581C0C3D71797C34262BF4E991B4CD220652EA17122FDED6A53483CBC4F9562C6U2d1F" TargetMode="External"/><Relationship Id="rId45" Type="http://schemas.openxmlformats.org/officeDocument/2006/relationships/hyperlink" Target="consultantplus://offline/ref=3B61C2CA91683589BF0BFA0F83ED9CCBD41DC0CD4161B71FCD4749D8753D71F83365F4E73DU1d8F" TargetMode="External"/><Relationship Id="rId53" Type="http://schemas.openxmlformats.org/officeDocument/2006/relationships/hyperlink" Target="consultantplus://offline/ref=3B61C2CA91683589BF0BFA0F83ED9CCBD41DC0CD4161B71FCD4749D8753D71F83365F4E73DU1d9F" TargetMode="External"/><Relationship Id="rId5" Type="http://schemas.openxmlformats.org/officeDocument/2006/relationships/hyperlink" Target="consultantplus://offline/ref=3B61C2CA91683589BF0BE4029581C0C3D71797C34262BF4E991B4CD220652EA17122FDED6A53483CBC4F9562C6U2d1F" TargetMode="External"/><Relationship Id="rId15" Type="http://schemas.openxmlformats.org/officeDocument/2006/relationships/hyperlink" Target="consultantplus://offline/ref=3B61C2CA91683589BF0BFA0F83ED9CCBD41DC0CD4161B71FCD4749D8753D71F83365F4E73DU1d0F" TargetMode="External"/><Relationship Id="rId23" Type="http://schemas.openxmlformats.org/officeDocument/2006/relationships/hyperlink" Target="consultantplus://offline/ref=3B61C2CA91683589BF0BE4029581C0C3D71797C34262BF40971543D220652EA17122FDED6A53483CBC4F9562C6U2d1F" TargetMode="External"/><Relationship Id="rId28" Type="http://schemas.openxmlformats.org/officeDocument/2006/relationships/hyperlink" Target="consultantplus://offline/ref=3B61C2CA91683589BF0BFA0F83ED9CCBD41DC0CD4161B71FCD4749D8753D71F83365F4E73FU1d4F" TargetMode="External"/><Relationship Id="rId36" Type="http://schemas.openxmlformats.org/officeDocument/2006/relationships/hyperlink" Target="consultantplus://offline/ref=3B61C2CA91683589BF0BFA0F83ED9CCBD414C0C64B63B71FCD4749D8753D71F83365F4E33FU1d6F" TargetMode="External"/><Relationship Id="rId49" Type="http://schemas.openxmlformats.org/officeDocument/2006/relationships/hyperlink" Target="consultantplus://offline/ref=3B61C2CA91683589BF0BFA0F83ED9CCBD41DC0CD4161B71FCD4749D8753D71F83365F4E73DU1d5F" TargetMode="External"/><Relationship Id="rId10" Type="http://schemas.openxmlformats.org/officeDocument/2006/relationships/hyperlink" Target="consultantplus://offline/ref=3B61C2CA91683589BF0BE4029581C0C3D71797C34265B94B9818128522347BAFU7d4F" TargetMode="External"/><Relationship Id="rId19" Type="http://schemas.openxmlformats.org/officeDocument/2006/relationships/hyperlink" Target="consultantplus://offline/ref=3B61C2CA91683589BF0BFA0F83ED9CCBD41DC0CD4161B71FCD4749D8753D71F83365F4E73E100437UBd9F" TargetMode="External"/><Relationship Id="rId31" Type="http://schemas.openxmlformats.org/officeDocument/2006/relationships/hyperlink" Target="consultantplus://offline/ref=3B61C2CA91683589BF0BFA0F83ED9CCBD41DC0CD4161B71FCD4749D8753D71F83365F4E73E100A34UBdEF" TargetMode="External"/><Relationship Id="rId44" Type="http://schemas.openxmlformats.org/officeDocument/2006/relationships/hyperlink" Target="consultantplus://offline/ref=3B61C2CA91683589BF0BFA0F83ED9CCBD41DC0CD4161B71FCD4749D8753D71F83365F4E73DU1d7F" TargetMode="External"/><Relationship Id="rId52" Type="http://schemas.openxmlformats.org/officeDocument/2006/relationships/hyperlink" Target="consultantplus://offline/ref=3B61C2CA91683589BF0BFA0F83ED9CCBD41DC0CD4161B71FCD4749D8753D71F83365F4E73DU1d8F" TargetMode="External"/><Relationship Id="rId4" Type="http://schemas.openxmlformats.org/officeDocument/2006/relationships/hyperlink" Target="consultantplus://offline/ref=3B61C2CA91683589BF0BE4029581C0C3D71797C34262BF4C97154DD220652EA17122FDED6A53483CBC4F9562C6U2d1F" TargetMode="External"/><Relationship Id="rId9" Type="http://schemas.openxmlformats.org/officeDocument/2006/relationships/hyperlink" Target="consultantplus://offline/ref=3B61C2CA91683589BF0BE4029581C0C3D71797C34262B84A951444D220652EA17122FDED6A53483CBC4F9563C3U2d7F" TargetMode="External"/><Relationship Id="rId14" Type="http://schemas.openxmlformats.org/officeDocument/2006/relationships/hyperlink" Target="consultantplus://offline/ref=3B61C2CA91683589BF0BFA0F83ED9CCBD41DC0CD4161B71FCD4749D8753D71F83365F4E73E100E30UBdBF" TargetMode="External"/><Relationship Id="rId22" Type="http://schemas.openxmlformats.org/officeDocument/2006/relationships/hyperlink" Target="consultantplus://offline/ref=3B61C2CA91683589BF0BE4029581C0C3D71797C34262BF4C97154DD220652EA17122FDED6A53483CBC4F9562C6U2d1F" TargetMode="External"/><Relationship Id="rId27" Type="http://schemas.openxmlformats.org/officeDocument/2006/relationships/hyperlink" Target="consultantplus://offline/ref=3B61C2CA91683589BF0BFA0F83ED9CCBD41DC0CD4161B71FCD4749D8753D71F83365F4E73E100F37UBdAF" TargetMode="External"/><Relationship Id="rId30" Type="http://schemas.openxmlformats.org/officeDocument/2006/relationships/hyperlink" Target="consultantplus://offline/ref=3B61C2CA91683589BF0BFA0F83ED9CCBD41DC0CD4161B71FCD4749D8753D71F83365F4E73CU1d3F" TargetMode="External"/><Relationship Id="rId35" Type="http://schemas.openxmlformats.org/officeDocument/2006/relationships/hyperlink" Target="consultantplus://offline/ref=3B61C2CA91683589BF0BFA0F83ED9CCBD414C0C64B63B71FCD4749D8753D71F83365F4E73E100A33UBdFF" TargetMode="External"/><Relationship Id="rId43" Type="http://schemas.openxmlformats.org/officeDocument/2006/relationships/hyperlink" Target="consultantplus://offline/ref=3B61C2CA91683589BF0BFA0F83ED9CCBD41DC0CD4161B71FCD4749D8753D71F83365F4E73DU1d6F" TargetMode="External"/><Relationship Id="rId48" Type="http://schemas.openxmlformats.org/officeDocument/2006/relationships/hyperlink" Target="consultantplus://offline/ref=3B61C2CA91683589BF0BFA0F83ED9CCBD41DC0CD4161B71FCD4749D8753D71F83365F4E73DU1d4F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B61C2CA91683589BF0BE4029581C0C3D71797C34262B84A95154DD220652EA17122FDED6A53483CBC4F9560CEU2d1F" TargetMode="External"/><Relationship Id="rId51" Type="http://schemas.openxmlformats.org/officeDocument/2006/relationships/hyperlink" Target="consultantplus://offline/ref=3B61C2CA91683589BF0BFA0F83ED9CCBD41DC0CD4161B71FCD4749D8753D71F83365F4E73DU1d7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5292</Words>
  <Characters>30169</Characters>
  <Application>Microsoft Office Word</Application>
  <DocSecurity>0</DocSecurity>
  <Lines>251</Lines>
  <Paragraphs>70</Paragraphs>
  <ScaleCrop>false</ScaleCrop>
  <Company/>
  <LinksUpToDate>false</LinksUpToDate>
  <CharactersWithSpaces>35391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PomulevIA</dc:creator>
  <cp:lastModifiedBy>PomulevIA</cp:lastModifiedBy>
  <cp:revision>1</cp:revision>
  <dcterms:created xsi:type="dcterms:W3CDTF">2018-04-24T05:29:00Z</dcterms:created>
  <dcterms:modified xsi:type="dcterms:W3CDTF">2018-04-24T05:29:00Z</dcterms:modified>
</cp:coreProperties>
</file>